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margin" w:tblpY="331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"/>
        <w:gridCol w:w="30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14:paraId="4F7AD3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C456B97">
            <w:pPr>
              <w:pStyle w:val="42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14:paraId="1FB7D97A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F1D3FFE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4CB5FFD2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8668BCF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744DD878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4C882058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BB4E9F0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703B6E20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100B7723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53DB108F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2042FB94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7F594AE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06E593AE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65D02E62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5A80B37E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A05D637">
            <w:pPr>
              <w:pStyle w:val="42"/>
            </w:pPr>
          </w:p>
        </w:tc>
      </w:tr>
      <w:tr w14:paraId="41F63E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7DE417F">
            <w:pPr>
              <w:pStyle w:val="42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14:paraId="774DF016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A149143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21F640D1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0FA5DB66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7B11D903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4B156422">
            <w:pPr>
              <w:pStyle w:val="42"/>
            </w:pPr>
          </w:p>
        </w:tc>
        <w:tc>
          <w:tcPr>
            <w:tcW w:w="3869" w:type="dxa"/>
            <w:gridSpan w:val="7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873"/>
            </w:tblGrid>
            <w:tr w14:paraId="1314657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C90DAD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14:paraId="7B69AE21"/>
        </w:tc>
        <w:tc>
          <w:tcPr>
            <w:tcW w:w="261" w:type="dxa"/>
            <w:tcMar>
              <w:left w:w="0" w:type="dxa"/>
              <w:right w:w="0" w:type="dxa"/>
            </w:tcMar>
          </w:tcPr>
          <w:p w14:paraId="21DE0D4A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F5339E1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C7F755F">
            <w:pPr>
              <w:pStyle w:val="42"/>
            </w:pPr>
          </w:p>
        </w:tc>
      </w:tr>
      <w:tr w14:paraId="522BF4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F1C349A">
            <w:pPr>
              <w:pStyle w:val="42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14:paraId="5436F7B2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1A74B2C5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A62AC1A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9DB2DB4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70CA20A8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57ABF27C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2AEB6461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13777E9F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1C56D35E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271E6C1D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6AA512E5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66D4E002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0A04E9C2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4F6ABF98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C1D06CC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9B92C8D">
            <w:pPr>
              <w:pStyle w:val="42"/>
            </w:pPr>
          </w:p>
        </w:tc>
      </w:tr>
      <w:tr w14:paraId="3038C5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5611624">
            <w:pPr>
              <w:pStyle w:val="42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14:paraId="009B7504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31CF5D97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75E3D95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10220DC4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19BC6494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163837C6">
            <w:pPr>
              <w:pStyle w:val="42"/>
            </w:pPr>
          </w:p>
        </w:tc>
        <w:tc>
          <w:tcPr>
            <w:tcW w:w="4364" w:type="dxa"/>
            <w:gridSpan w:val="9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369"/>
            </w:tblGrid>
            <w:tr w14:paraId="34BD89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3" w:hRule="atLeast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AE49D7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философии и истории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О. А. Гербер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7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мая 202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6</w:t>
                  </w:r>
                  <w:r>
                    <w:rPr>
                      <w:sz w:val="28"/>
                    </w:rPr>
                    <w:t xml:space="preserve"> г.</w:t>
                  </w:r>
                </w:p>
                <w:p w14:paraId="31A83D95">
                  <w:r>
                    <w:rPr>
                      <w:sz w:val="28"/>
                    </w:rPr>
                    <w:drawing>
                      <wp:inline distT="0" distB="0" distL="0" distR="0">
                        <wp:extent cx="1009015" cy="651510"/>
                        <wp:effectExtent l="19050" t="0" r="248" b="0"/>
                        <wp:docPr id="27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" name="Picture 4"/>
                                <pic:cNvPicPr/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2969" cy="647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688A5DA"/>
        </w:tc>
        <w:tc>
          <w:tcPr>
            <w:tcW w:w="95" w:type="dxa"/>
            <w:tcMar>
              <w:left w:w="0" w:type="dxa"/>
              <w:right w:w="0" w:type="dxa"/>
            </w:tcMar>
          </w:tcPr>
          <w:p w14:paraId="139C4EDE">
            <w:pPr>
              <w:pStyle w:val="42"/>
            </w:pPr>
          </w:p>
        </w:tc>
      </w:tr>
      <w:tr w14:paraId="0EB06A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CB6CFE9">
            <w:pPr>
              <w:pStyle w:val="42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14:paraId="4E333264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B87A37E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2EFD6F92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4F039796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091D4DDC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38A112FD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27E8D2F0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5DDA88C7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694DCC8C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173A7FD5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54A1C64F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1E98429F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019344EF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6C685988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154D695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1DF046F">
            <w:pPr>
              <w:pStyle w:val="42"/>
            </w:pPr>
          </w:p>
        </w:tc>
      </w:tr>
      <w:tr w14:paraId="06B803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D1F07BB">
            <w:pPr>
              <w:pStyle w:val="42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14:paraId="508B92D1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7975459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360968E3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11DD26B9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00347632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27E63A34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0CC1ABC9">
            <w:pPr>
              <w:pStyle w:val="42"/>
            </w:pPr>
          </w:p>
        </w:tc>
        <w:tc>
          <w:tcPr>
            <w:tcW w:w="2479" w:type="dxa"/>
            <w:gridSpan w:val="2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"/>
            </w:tblGrid>
            <w:tr w14:paraId="4D2FDA1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3" w:hRule="atLeast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3786823"/>
              </w:tc>
            </w:tr>
          </w:tbl>
          <w:p w14:paraId="465A3626"/>
        </w:tc>
        <w:tc>
          <w:tcPr>
            <w:tcW w:w="167" w:type="dxa"/>
            <w:tcMar>
              <w:left w:w="0" w:type="dxa"/>
              <w:right w:w="0" w:type="dxa"/>
            </w:tcMar>
          </w:tcPr>
          <w:p w14:paraId="75E433AF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18B474D7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112BFAD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31860046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A1A60F8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7EAC56DE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3BF13BD">
            <w:pPr>
              <w:pStyle w:val="42"/>
            </w:pPr>
          </w:p>
        </w:tc>
      </w:tr>
      <w:tr w14:paraId="289FC9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1AE7EFA">
            <w:pPr>
              <w:pStyle w:val="42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14:paraId="59EEC8B6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3DA09A3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2ACD6DFF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71B0836D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2A5AD8DE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2D3E0A2D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48374FBE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69A75DDF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636618A3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598241F0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448E64A7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E431E94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1C8E5199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29522508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134A8F3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A86D187">
            <w:pPr>
              <w:pStyle w:val="42"/>
            </w:pPr>
          </w:p>
        </w:tc>
      </w:tr>
      <w:tr w14:paraId="778392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28F8B85">
            <w:pPr>
              <w:pStyle w:val="42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14:paraId="54ACC718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1D9858E5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035A2531">
            <w:pPr>
              <w:pStyle w:val="42"/>
            </w:pPr>
          </w:p>
        </w:tc>
        <w:tc>
          <w:tcPr>
            <w:tcW w:w="7152" w:type="dxa"/>
            <w:gridSpan w:val="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68E27A4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2490C0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14:paraId="004727C7"/>
        </w:tc>
        <w:tc>
          <w:tcPr>
            <w:tcW w:w="106" w:type="dxa"/>
            <w:tcMar>
              <w:left w:w="0" w:type="dxa"/>
              <w:right w:w="0" w:type="dxa"/>
            </w:tcMar>
          </w:tcPr>
          <w:p w14:paraId="75E5A890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7CF03F2A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537F93A9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B861E57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7FAA7A0">
            <w:pPr>
              <w:pStyle w:val="42"/>
            </w:pPr>
          </w:p>
        </w:tc>
      </w:tr>
      <w:tr w14:paraId="088F0F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8A8E4E6">
            <w:pPr>
              <w:pStyle w:val="42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14:paraId="305AE69B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4CBB493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59F7DC2C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46B98CD4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46A7CB9C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250286D2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07C0BF94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286D22EC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027112C4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2336F2CF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2C342EFE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2DAC3FA8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3D2FCB0F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5FA1C19E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023792B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F411A11">
            <w:pPr>
              <w:pStyle w:val="42"/>
            </w:pPr>
          </w:p>
        </w:tc>
      </w:tr>
      <w:tr w14:paraId="5FC103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13F042B">
            <w:pPr>
              <w:pStyle w:val="42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14:paraId="2C561B0F">
            <w:pPr>
              <w:pStyle w:val="42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17441BF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D74EEF">
                  <w:pPr>
                    <w:jc w:val="center"/>
                  </w:pPr>
                  <w:r>
                    <w:rPr>
                      <w:b/>
                      <w:sz w:val="32"/>
                    </w:rPr>
                    <w:t>Культурология</w:t>
                  </w:r>
                </w:p>
              </w:tc>
            </w:tr>
          </w:tbl>
          <w:p w14:paraId="734A7902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3FA1A61A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3C69969">
            <w:pPr>
              <w:pStyle w:val="42"/>
            </w:pPr>
          </w:p>
        </w:tc>
      </w:tr>
      <w:tr w14:paraId="3EB805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60F8F52">
            <w:pPr>
              <w:pStyle w:val="42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14:paraId="6AC8B8D6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89C3882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707779D2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61BA818E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2074D51E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613473CF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7FE09D94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23DCA0F1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17F5BBA6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70B6200B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32F85C83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76BCBCB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0D3F56FF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F3D879E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BDA7B24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8F62E53">
            <w:pPr>
              <w:pStyle w:val="42"/>
            </w:pPr>
          </w:p>
        </w:tc>
      </w:tr>
      <w:tr w14:paraId="7CA69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3705170">
            <w:pPr>
              <w:pStyle w:val="42"/>
            </w:pPr>
          </w:p>
        </w:tc>
        <w:tc>
          <w:tcPr>
            <w:tcW w:w="9589" w:type="dxa"/>
            <w:gridSpan w:val="1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04B048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70ED8E">
                  <w:pPr>
                    <w:jc w:val="center"/>
                  </w:pPr>
                  <w:r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14:paraId="71432004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497CD6FB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ED01575">
            <w:pPr>
              <w:pStyle w:val="42"/>
            </w:pPr>
          </w:p>
        </w:tc>
      </w:tr>
      <w:tr w14:paraId="04B91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77CDAF3">
            <w:pPr>
              <w:pStyle w:val="42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14:paraId="2309764C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2820F59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5A52A556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7F82F02E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53B06057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4B3F5FA7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26370D67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41EA93CE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0855C95B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23E9AD02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6E775A62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072BE987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2ABDB2B4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0630B6BD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572E2AE7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C1EAB37">
            <w:pPr>
              <w:pStyle w:val="42"/>
            </w:pPr>
          </w:p>
        </w:tc>
      </w:tr>
      <w:tr w14:paraId="38BC5C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40DC672">
            <w:pPr>
              <w:pStyle w:val="42"/>
            </w:pPr>
          </w:p>
        </w:tc>
        <w:tc>
          <w:tcPr>
            <w:tcW w:w="9589" w:type="dxa"/>
            <w:gridSpan w:val="1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1FD8A60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B415D8">
                  <w:pPr>
                    <w:jc w:val="center"/>
                  </w:pPr>
                  <w:r>
                    <w:rPr>
                      <w:b/>
                      <w:sz w:val="32"/>
                    </w:rPr>
                    <w:t>35.03.07</w:t>
                  </w:r>
                  <w:r>
                    <w:rPr>
                      <w:sz w:val="32"/>
                    </w:rPr>
                    <w:t xml:space="preserve"> Технология производства и переработки сельскохозяйственной продукции</w:t>
                  </w:r>
                </w:p>
                <w:p w14:paraId="597815F3"/>
              </w:tc>
            </w:tr>
          </w:tbl>
          <w:p w14:paraId="0EBF4840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328E9444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CB4561B">
            <w:pPr>
              <w:pStyle w:val="42"/>
            </w:pPr>
          </w:p>
        </w:tc>
      </w:tr>
      <w:tr w14:paraId="20F9D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3DC26DE">
            <w:pPr>
              <w:pStyle w:val="42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14:paraId="13ED3BCF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5B6E32C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0C9F3E27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2CC64912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2F56FF77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5A797DDB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6B40EEE1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6C209FD8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0D99715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291A38D2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63C884C0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764C90D5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7AC06C8B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4BF352FE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48F0AA64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4831177">
            <w:pPr>
              <w:pStyle w:val="42"/>
            </w:pPr>
          </w:p>
        </w:tc>
      </w:tr>
      <w:tr w14:paraId="78ECF3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42517E3">
            <w:pPr>
              <w:pStyle w:val="42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14:paraId="785FECF6">
            <w:pPr>
              <w:pStyle w:val="42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2D3D892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C5508A">
                  <w:pPr>
                    <w:jc w:val="center"/>
                  </w:pPr>
                  <w:r>
                    <w:rPr>
                      <w:sz w:val="32"/>
                    </w:rPr>
                    <w:t>Направленность (профиль): «Технология хранения и переработки сельскохозяйственной продукции»</w:t>
                  </w:r>
                </w:p>
              </w:tc>
            </w:tr>
          </w:tbl>
          <w:p w14:paraId="5683823D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C3463F6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41B6538">
            <w:pPr>
              <w:pStyle w:val="42"/>
            </w:pPr>
          </w:p>
        </w:tc>
      </w:tr>
      <w:tr w14:paraId="113243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6EE4A39">
            <w:pPr>
              <w:pStyle w:val="42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14:paraId="0F7DCB30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E4873E2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20D28E64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38781854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5E1CDADC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1F64516B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0EBA34E9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7F00DE1E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D48A073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19391B43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48AFCC36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0605EF0A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3A065E9B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2D6576DF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E18FFFA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FA8B1C3">
            <w:pPr>
              <w:pStyle w:val="42"/>
            </w:pPr>
          </w:p>
        </w:tc>
      </w:tr>
      <w:tr w14:paraId="629972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63F2736">
            <w:pPr>
              <w:pStyle w:val="42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14:paraId="7C76096B">
            <w:pPr>
              <w:pStyle w:val="42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5F3598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2F60D0">
                  <w:pPr>
                    <w:jc w:val="center"/>
                  </w:pPr>
                  <w:r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14:paraId="5EC75B70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3DC8C5A2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C53AE15">
            <w:pPr>
              <w:pStyle w:val="42"/>
            </w:pPr>
          </w:p>
        </w:tc>
      </w:tr>
      <w:tr w14:paraId="5ABC8C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9E56C14">
            <w:pPr>
              <w:pStyle w:val="42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14:paraId="2D18927B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12D0B746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122D3186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2835954F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036FDBFC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99E3911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06D1B02A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373AB8E3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29C15835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087ADCF9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10E1CCA2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1CE5128A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67C4F7DE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4D0AD16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5E9A33FC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6BF3D44">
            <w:pPr>
              <w:pStyle w:val="42"/>
            </w:pPr>
          </w:p>
        </w:tc>
      </w:tr>
      <w:tr w14:paraId="1FEC01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35F1228">
            <w:pPr>
              <w:pStyle w:val="42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14:paraId="1F7452D6">
            <w:pPr>
              <w:pStyle w:val="42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0E049EA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56B4E5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Трудоемкость 2 з.е.</w:t>
                  </w:r>
                </w:p>
                <w:p w14:paraId="202990E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Год начала подготовки: 2026</w:t>
                  </w:r>
                </w:p>
                <w:p w14:paraId="2E009796">
                  <w:pPr>
                    <w:jc w:val="center"/>
                  </w:pPr>
                </w:p>
              </w:tc>
            </w:tr>
          </w:tbl>
          <w:p w14:paraId="00D05DCF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BA2AB1B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45B2DD7">
            <w:pPr>
              <w:pStyle w:val="42"/>
            </w:pPr>
          </w:p>
        </w:tc>
      </w:tr>
      <w:tr w14:paraId="0C6735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0B4888A">
            <w:pPr>
              <w:pStyle w:val="42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14:paraId="3F5477B6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BAD23FA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50EE0A79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46F55FAD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32FA6A32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28FB1149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7785FACB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3DE6C90F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2879D2AA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2D05BE40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4D8A82E8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CD96A57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30F4660C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0B4B736D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18D2340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8BE16E1">
            <w:pPr>
              <w:pStyle w:val="42"/>
            </w:pPr>
          </w:p>
        </w:tc>
      </w:tr>
      <w:tr w14:paraId="7C2DD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7394D8F">
            <w:pPr>
              <w:pStyle w:val="42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14:paraId="4C7A55D7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105217B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13621E5E">
            <w:pPr>
              <w:pStyle w:val="42"/>
            </w:pPr>
          </w:p>
        </w:tc>
        <w:tc>
          <w:tcPr>
            <w:tcW w:w="7152" w:type="dxa"/>
            <w:gridSpan w:val="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2FD35F6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F371F9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14:paraId="2F8A444D"/>
        </w:tc>
        <w:tc>
          <w:tcPr>
            <w:tcW w:w="106" w:type="dxa"/>
            <w:tcMar>
              <w:left w:w="0" w:type="dxa"/>
              <w:right w:w="0" w:type="dxa"/>
            </w:tcMar>
          </w:tcPr>
          <w:p w14:paraId="25FE8943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03130A88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2681AAB7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4D7D340E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08CB002">
            <w:pPr>
              <w:pStyle w:val="42"/>
            </w:pPr>
          </w:p>
        </w:tc>
      </w:tr>
      <w:tr w14:paraId="70EB34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C00F4B5">
            <w:pPr>
              <w:pStyle w:val="42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14:paraId="3C393120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809EF86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20DA884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525D2DD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1F7263A4">
            <w:pPr>
              <w:pStyle w:val="42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64EB5C70">
            <w:pPr>
              <w:pStyle w:val="42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3104D864">
            <w:pPr>
              <w:pStyle w:val="42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3441961D">
            <w:pPr>
              <w:pStyle w:val="42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28CA5994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757AB44C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3B076165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BE2B4BC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08400A4E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1F60DAAD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BD19C85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341CE52">
            <w:pPr>
              <w:pStyle w:val="42"/>
            </w:pPr>
          </w:p>
        </w:tc>
      </w:tr>
      <w:tr w14:paraId="6E5653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" w:type="dxa"/>
            <w:tcMar>
              <w:left w:w="0" w:type="dxa"/>
              <w:right w:w="0" w:type="dxa"/>
            </w:tcMar>
          </w:tcPr>
          <w:p w14:paraId="06A3B8A2">
            <w:pPr>
              <w:pStyle w:val="42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14:paraId="5037A0D1">
            <w:pPr>
              <w:pStyle w:val="42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47503AAC">
            <w:pPr>
              <w:pStyle w:val="42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2A14F537">
            <w:pPr>
              <w:pStyle w:val="42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3BC19A0A">
            <w:pPr>
              <w:pStyle w:val="42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62F89005">
            <w:pPr>
              <w:pStyle w:val="42"/>
            </w:pPr>
          </w:p>
        </w:tc>
        <w:tc>
          <w:tcPr>
            <w:tcW w:w="3211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12"/>
            </w:tblGrid>
            <w:tr w14:paraId="0D0525F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" w:hRule="atLeast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D71BCF"/>
              </w:tc>
            </w:tr>
          </w:tbl>
          <w:p w14:paraId="0E095231"/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77D6BFD1">
            <w:pPr>
              <w:pStyle w:val="42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70699B27">
            <w:pPr>
              <w:pStyle w:val="42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1B9254F4">
            <w:pPr>
              <w:pStyle w:val="42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BF4760F">
            <w:pPr>
              <w:pStyle w:val="42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57DAFCD3">
            <w:pPr>
              <w:pStyle w:val="42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AEAB5C3">
            <w:pPr>
              <w:pStyle w:val="42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4B28842D">
            <w:pPr>
              <w:pStyle w:val="42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B1B8C6D">
            <w:pPr>
              <w:pStyle w:val="42"/>
            </w:pPr>
          </w:p>
        </w:tc>
      </w:tr>
    </w:tbl>
    <w:p w14:paraId="2A2B8F21">
      <w:pPr>
        <w:pStyle w:val="42"/>
      </w:pPr>
    </w:p>
    <w:tbl>
      <w:tblPr>
        <w:tblStyle w:val="8"/>
        <w:tblW w:w="0" w:type="auto"/>
        <w:tblInd w:w="-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"/>
        <w:gridCol w:w="47"/>
        <w:gridCol w:w="1133"/>
        <w:gridCol w:w="96"/>
        <w:gridCol w:w="896"/>
        <w:gridCol w:w="1370"/>
        <w:gridCol w:w="3212"/>
        <w:gridCol w:w="2414"/>
        <w:gridCol w:w="89"/>
        <w:gridCol w:w="425"/>
        <w:gridCol w:w="283"/>
      </w:tblGrid>
      <w:tr w14:paraId="4BC4F2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179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92773D5">
            <w:pPr>
              <w:pStyle w:val="42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3A87E93F">
            <w:pPr>
              <w:pStyle w:val="42"/>
            </w:pPr>
          </w:p>
        </w:tc>
        <w:tc>
          <w:tcPr>
            <w:tcW w:w="992" w:type="dxa"/>
            <w:gridSpan w:val="2"/>
            <w:tcMar>
              <w:left w:w="0" w:type="dxa"/>
              <w:right w:w="0" w:type="dxa"/>
            </w:tcMar>
          </w:tcPr>
          <w:p w14:paraId="02B8ECEB">
            <w:pPr>
              <w:pStyle w:val="42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138E5016">
            <w:pPr>
              <w:pStyle w:val="42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27632188">
            <w:pPr>
              <w:pStyle w:val="42"/>
            </w:pPr>
          </w:p>
        </w:tc>
        <w:tc>
          <w:tcPr>
            <w:tcW w:w="2503" w:type="dxa"/>
            <w:gridSpan w:val="2"/>
            <w:tcMar>
              <w:left w:w="0" w:type="dxa"/>
              <w:right w:w="0" w:type="dxa"/>
            </w:tcMar>
          </w:tcPr>
          <w:p w14:paraId="1ABE072A">
            <w:pPr>
              <w:pStyle w:val="42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7D04B40D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99CB2F7">
            <w:pPr>
              <w:pStyle w:val="42"/>
            </w:pPr>
          </w:p>
        </w:tc>
      </w:tr>
      <w:tr w14:paraId="0E73D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97" w:type="dxa"/>
        </w:trPr>
        <w:tc>
          <w:tcPr>
            <w:tcW w:w="1384" w:type="dxa"/>
            <w:gridSpan w:val="4"/>
            <w:shd w:val="clear" w:color="auto" w:fill="auto"/>
          </w:tcPr>
          <w:p w14:paraId="077E409A">
            <w:pPr>
              <w:rPr>
                <w:rFonts w:eastAsia="Calibri"/>
                <w:lang w:val="en-US"/>
              </w:rPr>
            </w:pPr>
            <w:r>
              <w:drawing>
                <wp:inline distT="0" distB="0" distL="0" distR="0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gridSpan w:val="4"/>
            <w:shd w:val="clear" w:color="auto" w:fill="auto"/>
          </w:tcPr>
          <w:p w14:paraId="03D20EFE">
            <w:pPr>
              <w:rPr>
                <w:rFonts w:eastAsia="Calibri"/>
                <w:b/>
                <w:lang w:val="en-US"/>
              </w:rPr>
            </w:pPr>
          </w:p>
          <w:p w14:paraId="28EBCEE1">
            <w:pPr>
              <w:spacing w:line="360" w:lineRule="auto"/>
              <w:ind w:left="-261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Автономная некоммерческая образовательная организация</w:t>
            </w:r>
          </w:p>
          <w:p w14:paraId="500851DB">
            <w:pPr>
              <w:spacing w:line="36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высшего образования Центросоюза Российской Федерации</w:t>
            </w:r>
          </w:p>
          <w:p w14:paraId="75A0D819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14:paraId="57489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9A0814E">
            <w:pPr>
              <w:pStyle w:val="42"/>
            </w:pPr>
          </w:p>
        </w:tc>
        <w:tc>
          <w:tcPr>
            <w:tcW w:w="9635" w:type="dxa"/>
            <w:gridSpan w:val="8"/>
            <w:tcMar>
              <w:left w:w="0" w:type="dxa"/>
              <w:right w:w="0" w:type="dxa"/>
            </w:tcMar>
          </w:tcPr>
          <w:p w14:paraId="3F8ED99D"/>
          <w:p w14:paraId="41308769"/>
          <w:tbl>
            <w:tblPr>
              <w:tblStyle w:val="8"/>
              <w:tblW w:w="9637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E54322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C9AF53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Культурология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35.03.07 Технология производства и переработки сельскохозяйственной продукции, утвержденного приказом Министерства образования и науки Российской Федерации от 13.07.2017 № 669.</w:t>
                  </w:r>
                </w:p>
                <w:p w14:paraId="6468104F"/>
              </w:tc>
            </w:tr>
          </w:tbl>
          <w:p w14:paraId="6DB8E1C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2CB8BF2">
            <w:pPr>
              <w:pStyle w:val="42"/>
            </w:pPr>
          </w:p>
        </w:tc>
      </w:tr>
      <w:tr w14:paraId="0AC75E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28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FB596C9">
            <w:pPr>
              <w:pStyle w:val="42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7C216A9A">
            <w:pPr>
              <w:pStyle w:val="42"/>
            </w:pPr>
          </w:p>
        </w:tc>
        <w:tc>
          <w:tcPr>
            <w:tcW w:w="992" w:type="dxa"/>
            <w:gridSpan w:val="2"/>
            <w:tcMar>
              <w:left w:w="0" w:type="dxa"/>
              <w:right w:w="0" w:type="dxa"/>
            </w:tcMar>
          </w:tcPr>
          <w:p w14:paraId="19C86749">
            <w:pPr>
              <w:pStyle w:val="42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461F6E47">
            <w:pPr>
              <w:pStyle w:val="42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02F5D401">
            <w:pPr>
              <w:pStyle w:val="42"/>
            </w:pPr>
          </w:p>
        </w:tc>
        <w:tc>
          <w:tcPr>
            <w:tcW w:w="2503" w:type="dxa"/>
            <w:gridSpan w:val="2"/>
            <w:tcMar>
              <w:left w:w="0" w:type="dxa"/>
              <w:right w:w="0" w:type="dxa"/>
            </w:tcMar>
          </w:tcPr>
          <w:p w14:paraId="11901839">
            <w:pPr>
              <w:pStyle w:val="42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7F1B0AE4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6258546">
            <w:pPr>
              <w:pStyle w:val="42"/>
            </w:pPr>
          </w:p>
        </w:tc>
      </w:tr>
      <w:tr w14:paraId="02918D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4E4A072">
            <w:pPr>
              <w:pStyle w:val="42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 w14:paraId="3BF7A8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E7B20C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14:paraId="0F60306B"/>
        </w:tc>
        <w:tc>
          <w:tcPr>
            <w:tcW w:w="807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078"/>
            </w:tblGrid>
            <w:tr w14:paraId="1692B2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5F0C34">
                  <w:r>
                    <w:rPr>
                      <w:sz w:val="28"/>
                    </w:rPr>
                    <w:t>Быховец М.В., канд. филос. наук, доцент, доцент кафедры философии и истории</w:t>
                  </w:r>
                </w:p>
              </w:tc>
            </w:tr>
          </w:tbl>
          <w:p w14:paraId="3447787E"/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51590CD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DA77CAD">
            <w:pPr>
              <w:pStyle w:val="42"/>
            </w:pPr>
          </w:p>
        </w:tc>
      </w:tr>
      <w:tr w14:paraId="5A2837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9202906">
            <w:pPr>
              <w:pStyle w:val="42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23C13F44">
            <w:pPr>
              <w:pStyle w:val="42"/>
            </w:pPr>
          </w:p>
        </w:tc>
        <w:tc>
          <w:tcPr>
            <w:tcW w:w="992" w:type="dxa"/>
            <w:gridSpan w:val="2"/>
            <w:tcMar>
              <w:left w:w="0" w:type="dxa"/>
              <w:right w:w="0" w:type="dxa"/>
            </w:tcMar>
          </w:tcPr>
          <w:p w14:paraId="4F6059FB">
            <w:pPr>
              <w:pStyle w:val="42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3FBCE64E">
            <w:pPr>
              <w:pStyle w:val="42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32EFEDAD">
            <w:pPr>
              <w:pStyle w:val="42"/>
            </w:pPr>
          </w:p>
        </w:tc>
        <w:tc>
          <w:tcPr>
            <w:tcW w:w="2503" w:type="dxa"/>
            <w:gridSpan w:val="2"/>
            <w:tcMar>
              <w:left w:w="0" w:type="dxa"/>
              <w:right w:w="0" w:type="dxa"/>
            </w:tcMar>
          </w:tcPr>
          <w:p w14:paraId="53123113">
            <w:pPr>
              <w:pStyle w:val="42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6D1F59AF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EBCD648">
            <w:pPr>
              <w:pStyle w:val="42"/>
            </w:pPr>
          </w:p>
        </w:tc>
      </w:tr>
      <w:tr w14:paraId="512EA7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DD5598F">
            <w:pPr>
              <w:pStyle w:val="42"/>
            </w:pPr>
          </w:p>
        </w:tc>
        <w:tc>
          <w:tcPr>
            <w:tcW w:w="9210" w:type="dxa"/>
            <w:gridSpan w:val="7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212"/>
            </w:tblGrid>
            <w:tr w14:paraId="425E467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3D3B9"/>
              </w:tc>
            </w:tr>
          </w:tbl>
          <w:p w14:paraId="723F53BC"/>
        </w:tc>
        <w:tc>
          <w:tcPr>
            <w:tcW w:w="425" w:type="dxa"/>
            <w:tcMar>
              <w:left w:w="0" w:type="dxa"/>
              <w:right w:w="0" w:type="dxa"/>
            </w:tcMar>
          </w:tcPr>
          <w:p w14:paraId="7F3D014B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3D457CC">
            <w:pPr>
              <w:pStyle w:val="42"/>
            </w:pPr>
          </w:p>
        </w:tc>
      </w:tr>
      <w:tr w14:paraId="751669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211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1E6D9EA">
            <w:pPr>
              <w:pStyle w:val="42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14D3CDA3">
            <w:pPr>
              <w:pStyle w:val="42"/>
            </w:pPr>
          </w:p>
        </w:tc>
        <w:tc>
          <w:tcPr>
            <w:tcW w:w="992" w:type="dxa"/>
            <w:gridSpan w:val="2"/>
            <w:tcMar>
              <w:left w:w="0" w:type="dxa"/>
              <w:right w:w="0" w:type="dxa"/>
            </w:tcMar>
          </w:tcPr>
          <w:p w14:paraId="66AC788C">
            <w:pPr>
              <w:pStyle w:val="42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7FEA5A78">
            <w:pPr>
              <w:pStyle w:val="42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47914D0E">
            <w:pPr>
              <w:pStyle w:val="42"/>
            </w:pPr>
          </w:p>
        </w:tc>
        <w:tc>
          <w:tcPr>
            <w:tcW w:w="2503" w:type="dxa"/>
            <w:gridSpan w:val="2"/>
            <w:tcMar>
              <w:left w:w="0" w:type="dxa"/>
              <w:right w:w="0" w:type="dxa"/>
            </w:tcMar>
          </w:tcPr>
          <w:p w14:paraId="22F1F9C0">
            <w:pPr>
              <w:pStyle w:val="42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6BEC6685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979AA40">
            <w:pPr>
              <w:pStyle w:val="42"/>
            </w:pPr>
          </w:p>
        </w:tc>
      </w:tr>
      <w:tr w14:paraId="57B46D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DD4F3A6">
            <w:pPr>
              <w:pStyle w:val="42"/>
            </w:pPr>
          </w:p>
        </w:tc>
        <w:tc>
          <w:tcPr>
            <w:tcW w:w="2125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125"/>
            </w:tblGrid>
            <w:tr w14:paraId="0150CEF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0FAE25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14:paraId="193AA0FD"/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0B94CE42">
            <w:pPr>
              <w:pStyle w:val="42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53109893">
            <w:pPr>
              <w:pStyle w:val="42"/>
            </w:pPr>
          </w:p>
        </w:tc>
        <w:tc>
          <w:tcPr>
            <w:tcW w:w="2503" w:type="dxa"/>
            <w:gridSpan w:val="2"/>
            <w:tcMar>
              <w:left w:w="0" w:type="dxa"/>
              <w:right w:w="0" w:type="dxa"/>
            </w:tcMar>
          </w:tcPr>
          <w:p w14:paraId="0FC85FC0">
            <w:pPr>
              <w:pStyle w:val="42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075640F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3F9A1D7">
            <w:pPr>
              <w:pStyle w:val="42"/>
            </w:pPr>
          </w:p>
        </w:tc>
      </w:tr>
      <w:tr w14:paraId="6D527A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A761CB6">
            <w:pPr>
              <w:pStyle w:val="42"/>
            </w:pPr>
          </w:p>
        </w:tc>
        <w:tc>
          <w:tcPr>
            <w:tcW w:w="9635" w:type="dxa"/>
            <w:gridSpan w:val="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49B745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412592">
                  <w:r>
                    <w:rPr>
                      <w:sz w:val="28"/>
                    </w:rPr>
                    <w:t>Гербер О.А., канд. истор. наук, доцент, заведующий кафедрой философии и истории</w:t>
                  </w:r>
                </w:p>
              </w:tc>
            </w:tr>
          </w:tbl>
          <w:p w14:paraId="2982A00A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E2273A2">
            <w:pPr>
              <w:pStyle w:val="42"/>
            </w:pPr>
          </w:p>
        </w:tc>
      </w:tr>
      <w:tr w14:paraId="0C2C26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C362ED3">
            <w:pPr>
              <w:pStyle w:val="42"/>
            </w:pPr>
          </w:p>
        </w:tc>
        <w:tc>
          <w:tcPr>
            <w:tcW w:w="9635" w:type="dxa"/>
            <w:gridSpan w:val="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D5F31F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43B9F9"/>
              </w:tc>
            </w:tr>
          </w:tbl>
          <w:p w14:paraId="2069A335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6243AF3">
            <w:pPr>
              <w:pStyle w:val="42"/>
            </w:pPr>
          </w:p>
        </w:tc>
      </w:tr>
      <w:tr w14:paraId="37D9CB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10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CC92736">
            <w:pPr>
              <w:pStyle w:val="42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41B04AB3">
            <w:pPr>
              <w:pStyle w:val="42"/>
            </w:pPr>
          </w:p>
        </w:tc>
        <w:tc>
          <w:tcPr>
            <w:tcW w:w="992" w:type="dxa"/>
            <w:gridSpan w:val="2"/>
            <w:tcMar>
              <w:left w:w="0" w:type="dxa"/>
              <w:right w:w="0" w:type="dxa"/>
            </w:tcMar>
          </w:tcPr>
          <w:p w14:paraId="189F94FE">
            <w:pPr>
              <w:pStyle w:val="42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3461A79E">
            <w:pPr>
              <w:pStyle w:val="42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3429C090">
            <w:pPr>
              <w:pStyle w:val="42"/>
            </w:pPr>
          </w:p>
        </w:tc>
        <w:tc>
          <w:tcPr>
            <w:tcW w:w="2503" w:type="dxa"/>
            <w:gridSpan w:val="2"/>
            <w:tcMar>
              <w:left w:w="0" w:type="dxa"/>
              <w:right w:w="0" w:type="dxa"/>
            </w:tcMar>
          </w:tcPr>
          <w:p w14:paraId="059B699B">
            <w:pPr>
              <w:pStyle w:val="42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16783BF2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ABD4595">
            <w:pPr>
              <w:pStyle w:val="42"/>
            </w:pPr>
          </w:p>
        </w:tc>
      </w:tr>
      <w:tr w14:paraId="5FAD54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CED6A17">
            <w:pPr>
              <w:pStyle w:val="42"/>
            </w:pPr>
          </w:p>
        </w:tc>
        <w:tc>
          <w:tcPr>
            <w:tcW w:w="9635" w:type="dxa"/>
            <w:gridSpan w:val="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9C80D8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4D53BB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31B99A2B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5A67595">
            <w:pPr>
              <w:pStyle w:val="42"/>
            </w:pPr>
          </w:p>
        </w:tc>
      </w:tr>
      <w:tr w14:paraId="2286D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498B689">
            <w:pPr>
              <w:pStyle w:val="42"/>
            </w:pPr>
          </w:p>
        </w:tc>
        <w:tc>
          <w:tcPr>
            <w:tcW w:w="9635" w:type="dxa"/>
            <w:gridSpan w:val="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1810BB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2F56B5">
                  <w:r>
                    <w:rPr>
                      <w:sz w:val="28"/>
                    </w:rPr>
                    <w:t>на заседании кафедры философии и истории</w:t>
                  </w:r>
                </w:p>
              </w:tc>
            </w:tr>
          </w:tbl>
          <w:p w14:paraId="2B3B1A08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83056BA">
            <w:pPr>
              <w:pStyle w:val="42"/>
            </w:pPr>
          </w:p>
        </w:tc>
      </w:tr>
      <w:tr w14:paraId="004CE8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4B8AAE1">
            <w:pPr>
              <w:pStyle w:val="42"/>
            </w:pPr>
          </w:p>
        </w:tc>
        <w:tc>
          <w:tcPr>
            <w:tcW w:w="9635" w:type="dxa"/>
            <w:gridSpan w:val="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D4B088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4D4AE1">
                  <w:r>
                    <w:rPr>
                      <w:sz w:val="28"/>
                    </w:rPr>
                    <w:t xml:space="preserve">протокол от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7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мая 202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6</w:t>
                  </w:r>
                  <w:bookmarkStart w:id="0" w:name="_GoBack"/>
                  <w:bookmarkEnd w:id="0"/>
                  <w:r>
                    <w:rPr>
                      <w:sz w:val="28"/>
                    </w:rPr>
                    <w:t xml:space="preserve"> г. № 8</w:t>
                  </w:r>
                </w:p>
              </w:tc>
            </w:tr>
          </w:tbl>
          <w:p w14:paraId="66CA4863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010B059">
            <w:pPr>
              <w:pStyle w:val="42"/>
            </w:pPr>
          </w:p>
        </w:tc>
      </w:tr>
      <w:tr w14:paraId="72E61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247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40D226F">
            <w:pPr>
              <w:pStyle w:val="42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5DC429F5">
            <w:pPr>
              <w:pStyle w:val="42"/>
            </w:pPr>
          </w:p>
        </w:tc>
        <w:tc>
          <w:tcPr>
            <w:tcW w:w="992" w:type="dxa"/>
            <w:gridSpan w:val="2"/>
            <w:tcMar>
              <w:left w:w="0" w:type="dxa"/>
              <w:right w:w="0" w:type="dxa"/>
            </w:tcMar>
          </w:tcPr>
          <w:p w14:paraId="0D393AFE">
            <w:pPr>
              <w:pStyle w:val="42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4AF8F25A">
            <w:pPr>
              <w:pStyle w:val="42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3F820F41">
            <w:pPr>
              <w:pStyle w:val="42"/>
            </w:pPr>
          </w:p>
        </w:tc>
        <w:tc>
          <w:tcPr>
            <w:tcW w:w="2503" w:type="dxa"/>
            <w:gridSpan w:val="2"/>
            <w:tcMar>
              <w:left w:w="0" w:type="dxa"/>
              <w:right w:w="0" w:type="dxa"/>
            </w:tcMar>
          </w:tcPr>
          <w:p w14:paraId="5A8E353C">
            <w:pPr>
              <w:pStyle w:val="42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55AAA9F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6D4A42D">
            <w:pPr>
              <w:pStyle w:val="42"/>
            </w:pPr>
          </w:p>
        </w:tc>
      </w:tr>
      <w:tr w14:paraId="73C1B3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A9964CA">
            <w:pPr>
              <w:pStyle w:val="42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72291128">
            <w:pPr>
              <w:pStyle w:val="42"/>
            </w:pPr>
          </w:p>
        </w:tc>
        <w:tc>
          <w:tcPr>
            <w:tcW w:w="992" w:type="dxa"/>
            <w:gridSpan w:val="2"/>
            <w:tcMar>
              <w:left w:w="0" w:type="dxa"/>
              <w:right w:w="0" w:type="dxa"/>
            </w:tcMar>
          </w:tcPr>
          <w:p w14:paraId="204D679A">
            <w:pPr>
              <w:pStyle w:val="42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58EBE545">
            <w:pPr>
              <w:pStyle w:val="42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12"/>
            </w:tblGrid>
            <w:tr w14:paraId="68DDAC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" w:hRule="atLeast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AECFBD"/>
              </w:tc>
            </w:tr>
          </w:tbl>
          <w:p w14:paraId="6273F3E5"/>
        </w:tc>
        <w:tc>
          <w:tcPr>
            <w:tcW w:w="2503" w:type="dxa"/>
            <w:gridSpan w:val="2"/>
            <w:tcMar>
              <w:left w:w="0" w:type="dxa"/>
              <w:right w:w="0" w:type="dxa"/>
            </w:tcMar>
          </w:tcPr>
          <w:p w14:paraId="1141E4E6">
            <w:pPr>
              <w:pStyle w:val="42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D5CEA46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5609FA1">
            <w:pPr>
              <w:pStyle w:val="42"/>
            </w:pPr>
          </w:p>
        </w:tc>
      </w:tr>
    </w:tbl>
    <w:p w14:paraId="3A583FBB">
      <w:r>
        <w:br w:type="page"/>
      </w:r>
    </w:p>
    <w:p w14:paraId="2C491C78">
      <w:pPr>
        <w:pStyle w:val="42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"/>
        <w:gridCol w:w="23"/>
        <w:gridCol w:w="20"/>
        <w:gridCol w:w="1240"/>
        <w:gridCol w:w="7157"/>
        <w:gridCol w:w="1144"/>
        <w:gridCol w:w="72"/>
        <w:gridCol w:w="23"/>
        <w:gridCol w:w="283"/>
      </w:tblGrid>
      <w:tr w14:paraId="22B969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E652DC5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F01D0FD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793476F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14CDF71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08DDF9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7758CA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14:paraId="15709B99"/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792E57F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91D1D09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E2D9D7C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9543702">
            <w:pPr>
              <w:pStyle w:val="42"/>
            </w:pPr>
          </w:p>
        </w:tc>
      </w:tr>
      <w:tr w14:paraId="2C1688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C60B13A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2207B98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2A1DC12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720A9A5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A3AEC3E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4C25A56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6FD28F9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7BCFC4F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364A98E">
            <w:pPr>
              <w:pStyle w:val="42"/>
            </w:pPr>
          </w:p>
        </w:tc>
      </w:tr>
      <w:tr w14:paraId="46E7D1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5AADB00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709928E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188660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3DD441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Цель освоения дисциплины "Культурология" - формирование у обучающихся системного представления о культуре, культурных процессах и коммуникациях, знания о которых позволят выпускнику формировать эффективные взаимодействия в ситуации культурного разнообразия.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Задачи освоения дисциплины:</w:t>
                  </w:r>
                </w:p>
                <w:p w14:paraId="3421BC4D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- освоение базового категориального аппарата, методов анализа культуры;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- формирование представления о роли человека в происхождении культуры и социокультурной динамике;</w:t>
                  </w:r>
                </w:p>
                <w:p w14:paraId="237F5DB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- изучение принципов классификации (типологии) культур;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- выяснение места и роли России в мировых культурных процессах;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- осуществление эффективной внутренней коммуникации в рабочем коллективе; создание творческой среды, мотивирующей сотрудников на активную деятельность;</w:t>
                  </w:r>
                </w:p>
                <w:p w14:paraId="5052BF17">
                  <w:r>
                    <w:rPr>
                      <w:sz w:val="28"/>
                    </w:rPr>
                    <w:t xml:space="preserve"> - повышение общего культурного уровня.</w:t>
                  </w:r>
                </w:p>
              </w:tc>
            </w:tr>
          </w:tbl>
          <w:p w14:paraId="71D5A134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4A9CBCD">
            <w:pPr>
              <w:pStyle w:val="42"/>
            </w:pPr>
          </w:p>
        </w:tc>
      </w:tr>
      <w:tr w14:paraId="08DC31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B64E963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7FC2605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27B806C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3FDD4E8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4AF19A2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5144675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768658C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259734F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7E4475F">
            <w:pPr>
              <w:pStyle w:val="42"/>
            </w:pPr>
          </w:p>
        </w:tc>
      </w:tr>
      <w:tr w14:paraId="30CBAC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44743F0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DC7764E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857F0A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4454F9">
                  <w:pPr>
                    <w:jc w:val="center"/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14:paraId="63AAB19A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82D1734">
            <w:pPr>
              <w:pStyle w:val="42"/>
            </w:pPr>
          </w:p>
        </w:tc>
      </w:tr>
      <w:tr w14:paraId="78BE78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51F1828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C8828C7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E8ECDCD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60AEA58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B82004B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5144043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2961866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9D10BAD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06475BB">
            <w:pPr>
              <w:pStyle w:val="42"/>
            </w:pPr>
          </w:p>
        </w:tc>
      </w:tr>
      <w:tr w14:paraId="5441CD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1A86B9C8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3A61634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2A6CED6">
            <w:pPr>
              <w:pStyle w:val="42"/>
            </w:pPr>
          </w:p>
        </w:tc>
        <w:tc>
          <w:tcPr>
            <w:tcW w:w="9541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467"/>
              <w:gridCol w:w="2635"/>
              <w:gridCol w:w="4320"/>
            </w:tblGrid>
            <w:tr w14:paraId="67391B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599792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79A673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08AAF9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14:paraId="02E1CA2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restart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E81339">
                  <w:r>
                    <w:rPr>
                      <w:sz w:val="24"/>
                    </w:rPr>
                    <w:t>УК-5 Способен воспринимать межкультурное разнообразие общества в социально-историческом, этическом и философском контекстах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735628">
                  <w:r>
                    <w:rPr>
                      <w:sz w:val="24"/>
                    </w:rPr>
                    <w:t>УК-5.1 Признает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2B070D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-понятие культурного разнообразия, его значимость в профессиональном взаимодействии.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-интерпретировать ситуации межкультурного взаимодействия в культурно-историческом контексте.</w:t>
                  </w:r>
                </w:p>
                <w:p w14:paraId="28F04F92"/>
              </w:tc>
            </w:tr>
            <w:tr w14:paraId="73EDDE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421221"/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2EDA24">
                  <w:r>
                    <w:rPr>
                      <w:sz w:val="24"/>
                    </w:rPr>
                    <w:t>УК-5.2 Толерантно воспринимает межкультурное разнообразие, исходя из социально-исторического, этического и философского контекстов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99C897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-факты культуры, конфессиональные особенности для личного понимания и интерпретации профессионального взаимодействия.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-толерантно относиться к межкультурному разнообразию.</w:t>
                  </w:r>
                </w:p>
                <w:p w14:paraId="042211F6"/>
              </w:tc>
            </w:tr>
            <w:tr w14:paraId="26F4E4C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5BE4F0"/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44731C">
                  <w:r>
                    <w:rPr>
                      <w:sz w:val="24"/>
                    </w:rPr>
                    <w:t>УК-5.4 Анализирует 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7EAA00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-этические (эстетические) и культурные нормы.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-анализировать и способствовать предупреждению и разрешению конфликтных ситуаций.</w:t>
                  </w:r>
                </w:p>
                <w:p w14:paraId="150D000A"/>
              </w:tc>
            </w:tr>
          </w:tbl>
          <w:p w14:paraId="4531A979"/>
        </w:tc>
        <w:tc>
          <w:tcPr>
            <w:tcW w:w="72" w:type="dxa"/>
            <w:tcMar>
              <w:left w:w="0" w:type="dxa"/>
              <w:right w:w="0" w:type="dxa"/>
            </w:tcMar>
          </w:tcPr>
          <w:p w14:paraId="45FECBD0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9CFA2A1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ADE32EB">
            <w:pPr>
              <w:pStyle w:val="42"/>
            </w:pPr>
          </w:p>
        </w:tc>
      </w:tr>
      <w:tr w14:paraId="29861F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49A8B25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8E179E8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AA2311F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8ED62AD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682280E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AA4F7D1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C182B06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33B076E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76DBB77">
            <w:pPr>
              <w:pStyle w:val="42"/>
            </w:pPr>
          </w:p>
        </w:tc>
      </w:tr>
      <w:tr w14:paraId="2808B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3B18E08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2A47328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81063A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A8ECD8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28490F10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324A62F">
            <w:pPr>
              <w:pStyle w:val="42"/>
            </w:pPr>
          </w:p>
        </w:tc>
      </w:tr>
      <w:tr w14:paraId="1E12BD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73D4650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8CE7227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1AD6A11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A6B5263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5E5123B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C5AC217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812EDDB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F01B880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C52C52E">
            <w:pPr>
              <w:pStyle w:val="42"/>
            </w:pPr>
          </w:p>
        </w:tc>
      </w:tr>
      <w:tr w14:paraId="62C781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B3904D1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1A6B456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1BBA3D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A07B11">
                  <w:r>
                    <w:rPr>
                      <w:sz w:val="28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Изучение дисциплины базируется на знаниях и умениях, полученных при изучении дисциплин: История России, История и теоретические основы кооперации, Социология, Философия.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Освоение дисциплины необходимо как предшествующее при прохождении: Технологической практики, а также  выполнении выпускной квалификационной работы.</w:t>
                  </w:r>
                </w:p>
              </w:tc>
            </w:tr>
          </w:tbl>
          <w:p w14:paraId="017B133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1661AEE">
            <w:pPr>
              <w:pStyle w:val="42"/>
            </w:pPr>
          </w:p>
        </w:tc>
      </w:tr>
      <w:tr w14:paraId="57D8F5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237D054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0D4F59E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A173F53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006795A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AC67824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8EA237D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BECC769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D9847B1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E41A97D">
            <w:pPr>
              <w:pStyle w:val="42"/>
            </w:pPr>
          </w:p>
        </w:tc>
      </w:tr>
      <w:tr w14:paraId="674FEC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5663890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19F95AE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3262F9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78B671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 w:type="textWrapping"/>
                  </w:r>
                  <w:r>
                    <w:rPr>
                      <w:b/>
                      <w:sz w:val="32"/>
                    </w:rPr>
                    <w:t>ПО ФОРМАМ И СРОКАМ ОБУЧЕНИЯ</w:t>
                  </w:r>
                </w:p>
              </w:tc>
            </w:tr>
          </w:tbl>
          <w:p w14:paraId="6E752055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FC681C0">
            <w:pPr>
              <w:pStyle w:val="42"/>
            </w:pPr>
          </w:p>
        </w:tc>
      </w:tr>
      <w:tr w14:paraId="49C076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4A571EC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6D71F68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D151261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5814145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8B432DD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30C6F2B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FBBE715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6A5A568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7E6C2A7">
            <w:pPr>
              <w:pStyle w:val="42"/>
            </w:pPr>
          </w:p>
        </w:tc>
      </w:tr>
      <w:tr w14:paraId="19CC31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B563CD3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95E355A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0D7507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54EA00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- 1 семестр</w:t>
                  </w:r>
                </w:p>
              </w:tc>
            </w:tr>
          </w:tbl>
          <w:p w14:paraId="17FE1518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8525F18">
            <w:pPr>
              <w:pStyle w:val="42"/>
            </w:pPr>
          </w:p>
        </w:tc>
      </w:tr>
      <w:tr w14:paraId="093579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159181B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2191CAA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018F85D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AA54BC1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014F9A2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7A4E119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40374E7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ACEE4E1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0CA12EE">
            <w:pPr>
              <w:pStyle w:val="42"/>
            </w:pPr>
          </w:p>
        </w:tc>
      </w:tr>
      <w:tr w14:paraId="3FFC45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39F5D836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2A6BE12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C9F46BB">
            <w:pPr>
              <w:pStyle w:val="42"/>
            </w:pPr>
          </w:p>
        </w:tc>
        <w:tc>
          <w:tcPr>
            <w:tcW w:w="9636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36"/>
              <w:gridCol w:w="3186"/>
            </w:tblGrid>
            <w:tr w14:paraId="5889F9C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3DD85E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7829F5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20037A9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41525B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D8BB0E">
                  <w:pPr>
                    <w:jc w:val="center"/>
                  </w:pPr>
                  <w:r>
                    <w:rPr>
                      <w:sz w:val="28"/>
                    </w:rPr>
                    <w:t>46</w:t>
                  </w:r>
                </w:p>
              </w:tc>
            </w:tr>
            <w:tr w14:paraId="0BEA9C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D6B131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841298">
                  <w:pPr>
                    <w:jc w:val="center"/>
                  </w:pPr>
                  <w:r>
                    <w:rPr>
                      <w:sz w:val="28"/>
                    </w:rPr>
                    <w:t>22</w:t>
                  </w:r>
                </w:p>
              </w:tc>
            </w:tr>
            <w:tr w14:paraId="5D19B04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66830D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714D0B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2D463E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C77E82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D0B730"/>
              </w:tc>
            </w:tr>
            <w:tr w14:paraId="3DFFB32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B62942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1E83CC">
                  <w:pPr>
                    <w:jc w:val="center"/>
                  </w:pPr>
                  <w:r>
                    <w:rPr>
                      <w:sz w:val="28"/>
                    </w:rPr>
                    <w:t>22</w:t>
                  </w:r>
                </w:p>
              </w:tc>
            </w:tr>
            <w:tr w14:paraId="5399A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B89C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47E1DE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2B17A8B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960C9A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C77885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65E47D7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0B279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8FA7ED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3CCE8A7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7DDC30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B5A3D7">
                  <w:pPr>
                    <w:jc w:val="center"/>
                  </w:pPr>
                  <w:r>
                    <w:rPr>
                      <w:sz w:val="28"/>
                    </w:rPr>
                    <w:t>2</w:t>
                  </w:r>
                </w:p>
              </w:tc>
            </w:tr>
            <w:tr w14:paraId="31224F3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75C24B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BA91F6">
                  <w:pPr>
                    <w:jc w:val="center"/>
                  </w:pPr>
                  <w:r>
                    <w:rPr>
                      <w:sz w:val="28"/>
                    </w:rPr>
                    <w:t>26</w:t>
                  </w:r>
                </w:p>
              </w:tc>
            </w:tr>
            <w:tr w14:paraId="20E030B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6CC345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A162C8"/>
              </w:tc>
            </w:tr>
            <w:tr w14:paraId="6921D0E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422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F2DEC0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7C285E1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E4CE8D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02F7E4"/>
              </w:tc>
            </w:tr>
            <w:tr w14:paraId="16B9AB7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8C0455F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A8D21A">
                  <w:pPr>
                    <w:jc w:val="center"/>
                  </w:pPr>
                  <w:r>
                    <w:rPr>
                      <w:sz w:val="28"/>
                    </w:rPr>
                    <w:t>72</w:t>
                  </w:r>
                </w:p>
              </w:tc>
            </w:tr>
          </w:tbl>
          <w:p w14:paraId="18A320D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E24A7D4">
            <w:pPr>
              <w:pStyle w:val="42"/>
            </w:pPr>
          </w:p>
        </w:tc>
      </w:tr>
      <w:tr w14:paraId="4B7DB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BE30B6E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64B524E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D964D1B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1D99A73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29ACB46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245595B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081D208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D5564F0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4666C45">
            <w:pPr>
              <w:pStyle w:val="42"/>
            </w:pPr>
          </w:p>
        </w:tc>
      </w:tr>
      <w:tr w14:paraId="761513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EE659EB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5C6C380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D0EBC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54B5CE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- 1 курс</w:t>
                  </w:r>
                </w:p>
              </w:tc>
            </w:tr>
          </w:tbl>
          <w:p w14:paraId="71ABC854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AFEA8E1">
            <w:pPr>
              <w:pStyle w:val="42"/>
            </w:pPr>
          </w:p>
        </w:tc>
      </w:tr>
      <w:tr w14:paraId="4FF8AE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175B9FF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7ADB25D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57EFB0B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EC71060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92EA05E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CC18202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E2A84A8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969A0BD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35D169B">
            <w:pPr>
              <w:pStyle w:val="42"/>
            </w:pPr>
          </w:p>
        </w:tc>
      </w:tr>
      <w:tr w14:paraId="674D34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665F28A3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1783FB5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36"/>
              <w:gridCol w:w="3401"/>
            </w:tblGrid>
            <w:tr w14:paraId="271828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3A00D7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67BE44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215438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9828C0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026D5C">
                  <w:pPr>
                    <w:jc w:val="center"/>
                  </w:pPr>
                  <w:r>
                    <w:rPr>
                      <w:sz w:val="28"/>
                    </w:rPr>
                    <w:t>14</w:t>
                  </w:r>
                </w:p>
              </w:tc>
            </w:tr>
            <w:tr w14:paraId="41E061B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5238A1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473FAF">
                  <w:pPr>
                    <w:jc w:val="center"/>
                  </w:pPr>
                  <w:r>
                    <w:rPr>
                      <w:sz w:val="28"/>
                    </w:rPr>
                    <w:t>6</w:t>
                  </w:r>
                </w:p>
              </w:tc>
            </w:tr>
            <w:tr w14:paraId="301CEAC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A9D12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DB582A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5738B94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4B46B0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91BD3A"/>
              </w:tc>
            </w:tr>
            <w:tr w14:paraId="20A70B9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D5F576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AD6143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269330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763F4D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D760EC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60C383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19643C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9B2AE2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11E06A6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BC20F7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41CB05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3EA8275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864C75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7390D7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3C2D99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E2693D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574C3D">
                  <w:pPr>
                    <w:jc w:val="center"/>
                  </w:pPr>
                  <w:r>
                    <w:rPr>
                      <w:sz w:val="28"/>
                    </w:rPr>
                    <w:t>54</w:t>
                  </w:r>
                </w:p>
              </w:tc>
            </w:tr>
            <w:tr w14:paraId="711CC3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A45770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20EFE"/>
              </w:tc>
            </w:tr>
            <w:tr w14:paraId="4E474D9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BB5A70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EC7FD6">
                  <w:pPr>
                    <w:jc w:val="center"/>
                  </w:pPr>
                  <w:r>
                    <w:rPr>
                      <w:sz w:val="28"/>
                    </w:rPr>
                    <w:t>+</w:t>
                  </w:r>
                </w:p>
              </w:tc>
            </w:tr>
            <w:tr w14:paraId="4A5AA5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637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6117B8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5437967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DABE59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C425B5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3BDF63E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2E89D46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7D971D">
                  <w:pPr>
                    <w:jc w:val="center"/>
                  </w:pPr>
                  <w:r>
                    <w:rPr>
                      <w:sz w:val="28"/>
                    </w:rPr>
                    <w:t>72</w:t>
                  </w:r>
                </w:p>
              </w:tc>
            </w:tr>
          </w:tbl>
          <w:p w14:paraId="3D0AC4C7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5506A0C">
            <w:pPr>
              <w:pStyle w:val="42"/>
            </w:pPr>
          </w:p>
        </w:tc>
      </w:tr>
      <w:tr w14:paraId="01364C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67665DC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0C26E07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9554C51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D519011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DB42558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BDA29BB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121C61D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7560D8C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A4495C5">
            <w:pPr>
              <w:pStyle w:val="42"/>
            </w:pPr>
          </w:p>
        </w:tc>
      </w:tr>
      <w:tr w14:paraId="25F463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EBAF1C8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4CE6C9F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EB547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5E24CF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14:paraId="37C3E3A7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44E0451">
            <w:pPr>
              <w:pStyle w:val="42"/>
            </w:pPr>
          </w:p>
        </w:tc>
      </w:tr>
      <w:tr w14:paraId="0576AF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2682603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81E7AF5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3BEAFD7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E8B8C5F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56A6845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910BC09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3C93FB7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AE7C93B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269DA70">
            <w:pPr>
              <w:pStyle w:val="42"/>
            </w:pPr>
          </w:p>
        </w:tc>
      </w:tr>
      <w:tr w14:paraId="3CB232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26B2745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EFCC49F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EDACCC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B0DF9E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14:paraId="7D9F19A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531B40E">
            <w:pPr>
              <w:pStyle w:val="42"/>
            </w:pPr>
          </w:p>
        </w:tc>
      </w:tr>
      <w:tr w14:paraId="1FCCE0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97FBD3F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71C7F68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DCAB8B9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A156E4B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AE8BEEE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8023636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93820DF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B0D4EB2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794448C">
            <w:pPr>
              <w:pStyle w:val="42"/>
            </w:pPr>
          </w:p>
        </w:tc>
      </w:tr>
      <w:tr w14:paraId="056174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0531E39F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8E33224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14:paraId="159D89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E30CC8"/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8867AD"/>
              </w:tc>
              <w:tc>
                <w:tcPr>
                  <w:tcW w:w="5952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CAC5DE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305771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4D2935"/>
              </w:tc>
              <w:tc>
                <w:tcPr>
                  <w:tcW w:w="3118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770287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07982D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A927F9"/>
              </w:tc>
              <w:tc>
                <w:tcPr>
                  <w:tcW w:w="3968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289740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60F5382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B57108"/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0763CE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B84695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31DC78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411D1C"/>
              </w:tc>
              <w:tc>
                <w:tcPr>
                  <w:tcW w:w="19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FEB5E5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770648"/>
              </w:tc>
            </w:tr>
            <w:tr w14:paraId="279C8F2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6B56CF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791C5A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738674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F03924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D09FD8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0E6B76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888984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BF6EB1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00FB74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99766C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3E99F4">
                  <w:r>
                    <w:rPr>
                      <w:sz w:val="24"/>
                    </w:rPr>
                    <w:t>Предмет и функции культурологии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4466E1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F0B29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3CEEF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3455E5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E067E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2CF1E8"/>
              </w:tc>
            </w:tr>
            <w:tr w14:paraId="4E3874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2DC344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EBDEAF">
                  <w:r>
                    <w:rPr>
                      <w:sz w:val="24"/>
                    </w:rPr>
                    <w:t>Феномен и сущность культуры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BA6F6C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CD85CB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86B5C2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DAAD32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7CDEC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84168C"/>
              </w:tc>
            </w:tr>
            <w:tr w14:paraId="289CD6C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93D816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B88E5D">
                  <w:r>
                    <w:rPr>
                      <w:sz w:val="24"/>
                    </w:rPr>
                    <w:t>Культура и цивилизация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342C32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1D8648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7D4BEE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EC2CD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69741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EE6280"/>
              </w:tc>
            </w:tr>
            <w:tr w14:paraId="6570B8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3CD8D3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38CF3D">
                  <w:r>
                    <w:rPr>
                      <w:sz w:val="24"/>
                    </w:rPr>
                    <w:t>Типология культур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2BCD55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CEC5BA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A3374A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747AEF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878A3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48EBAD"/>
              </w:tc>
            </w:tr>
            <w:tr w14:paraId="239E681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FB7BB6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6CEBA8">
                  <w:r>
                    <w:rPr>
                      <w:sz w:val="24"/>
                    </w:rPr>
                    <w:t>Культурогенез в первобытную эпоху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F372A8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60B0C5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4CFEC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4AF5BA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6C51D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FE0F6E"/>
              </w:tc>
            </w:tr>
            <w:tr w14:paraId="516D24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06342C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722CF5">
                  <w:r>
                    <w:rPr>
                      <w:sz w:val="24"/>
                    </w:rPr>
                    <w:t>Древний период цивилизации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8489FD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DE12BC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14591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8884F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B8822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24C24C"/>
              </w:tc>
            </w:tr>
            <w:tr w14:paraId="62FBEFB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FE966B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A43514">
                  <w:r>
                    <w:rPr>
                      <w:sz w:val="24"/>
                    </w:rPr>
                    <w:t>Средневековый период цивилизации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995AF8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205EDA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E1F37C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3707F5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021C4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E04265"/>
              </w:tc>
            </w:tr>
            <w:tr w14:paraId="0778BD9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C189B8">
                  <w:pPr>
                    <w:jc w:val="center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ED8C17">
                  <w:r>
                    <w:rPr>
                      <w:sz w:val="24"/>
                    </w:rPr>
                    <w:t>Индустриальный период цивилизации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16304F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42CD7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49F10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9F37D7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BE817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373E2F"/>
              </w:tc>
            </w:tr>
            <w:tr w14:paraId="36B24B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BBA39D">
                  <w:pPr>
                    <w:jc w:val="center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3D0F77">
                  <w:r>
                    <w:rPr>
                      <w:sz w:val="24"/>
                    </w:rPr>
                    <w:t>Глобализация и культура, межкультурные коммуникации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8EF0D1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E35D3C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71A980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E0C75F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62882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B9F3F6"/>
              </w:tc>
            </w:tr>
            <w:tr w14:paraId="674EFEB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9C2041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264686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37517F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C0691A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69AF56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E2977A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02B826"/>
              </w:tc>
            </w:tr>
            <w:tr w14:paraId="3DA7E5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91DA55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7C477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91F4E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8123A4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504804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8652E2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CB842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14:paraId="65085C3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092E45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F17929">
                  <w:pPr>
                    <w:jc w:val="right"/>
                  </w:pPr>
                  <w:r>
                    <w:rPr>
                      <w:b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182148">
                  <w:pPr>
                    <w:jc w:val="right"/>
                  </w:pPr>
                  <w:r>
                    <w:rPr>
                      <w:b/>
                      <w:sz w:val="24"/>
                    </w:rPr>
                    <w:t>26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89ABCC">
                  <w:pPr>
                    <w:jc w:val="right"/>
                  </w:pPr>
                  <w:r>
                    <w:rPr>
                      <w:b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17D3C0">
                  <w:pPr>
                    <w:jc w:val="right"/>
                  </w:pPr>
                  <w:r>
                    <w:rPr>
                      <w:b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F8A1C5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71DC17">
                  <w:pPr>
                    <w:jc w:val="right"/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c>
            </w:tr>
            <w:tr w14:paraId="31364F4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A7A3D1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33948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4C6850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4812F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8A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C6182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68AE67"/>
              </w:tc>
            </w:tr>
          </w:tbl>
          <w:p w14:paraId="1121CEC0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78CEE48">
            <w:pPr>
              <w:pStyle w:val="42"/>
            </w:pPr>
          </w:p>
        </w:tc>
      </w:tr>
      <w:tr w14:paraId="1CEC3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2FE3326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B586C12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F8832ED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DCD9AAC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0131388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73E0A0F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C6A6BD7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B96F662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F906A43">
            <w:pPr>
              <w:pStyle w:val="42"/>
            </w:pPr>
          </w:p>
        </w:tc>
      </w:tr>
      <w:tr w14:paraId="3A6745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59282D8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A654117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5BEEF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11743D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14:paraId="3F010E2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15EEBBA">
            <w:pPr>
              <w:pStyle w:val="42"/>
            </w:pPr>
          </w:p>
        </w:tc>
      </w:tr>
      <w:tr w14:paraId="69E112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6525F0C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77AFFD5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AD64CB5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84F0F4B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C79FAF6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4B6863A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64E694D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06CBB52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CBC3593">
            <w:pPr>
              <w:pStyle w:val="42"/>
            </w:pPr>
          </w:p>
        </w:tc>
      </w:tr>
      <w:tr w14:paraId="00C8D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1F7F1A2B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DA8C16A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14:paraId="3938EF4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447251"/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3C2F1B"/>
              </w:tc>
              <w:tc>
                <w:tcPr>
                  <w:tcW w:w="5952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EE00BC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47771A7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572C60"/>
              </w:tc>
              <w:tc>
                <w:tcPr>
                  <w:tcW w:w="3118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A666AC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8141E1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435100"/>
              </w:tc>
              <w:tc>
                <w:tcPr>
                  <w:tcW w:w="3968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71B991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330F8F7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EA50A8"/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CAD53C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106756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051565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A482C2"/>
              </w:tc>
              <w:tc>
                <w:tcPr>
                  <w:tcW w:w="19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5DCAC0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C180E2"/>
              </w:tc>
            </w:tr>
            <w:tr w14:paraId="00C5A7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5E2C3E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140CE4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FCE384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7745FF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F1FC57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F0DA60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790E8D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88AC1C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5C404B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089B13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48AD3E">
                  <w:r>
                    <w:rPr>
                      <w:sz w:val="24"/>
                    </w:rPr>
                    <w:t>Предмет и функции культурологии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DA1451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17A6DA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B4FCFC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2EB2D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B62C8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CB1715"/>
              </w:tc>
            </w:tr>
            <w:tr w14:paraId="68CC80C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27AA21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F506D9">
                  <w:r>
                    <w:rPr>
                      <w:sz w:val="24"/>
                    </w:rPr>
                    <w:t>Феномен и сущность культуры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307E04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62FD53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A5B41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2D76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81E21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A96EDC"/>
              </w:tc>
            </w:tr>
            <w:tr w14:paraId="51280E2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A2B923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E9E524">
                  <w:r>
                    <w:rPr>
                      <w:sz w:val="24"/>
                    </w:rPr>
                    <w:t>Культура и цивилизация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49746E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CC1928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7DB5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F0E4D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E587A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2718A4"/>
              </w:tc>
            </w:tr>
            <w:tr w14:paraId="7920C8C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8595AC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E0EEA7">
                  <w:r>
                    <w:rPr>
                      <w:sz w:val="24"/>
                    </w:rPr>
                    <w:t>Типология культур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6421DC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05680C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2A2D0F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70D43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AB87D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12B72F"/>
              </w:tc>
            </w:tr>
            <w:tr w14:paraId="1E958CA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066DCD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A11AE3">
                  <w:r>
                    <w:rPr>
                      <w:sz w:val="24"/>
                    </w:rPr>
                    <w:t>Культурогенез в первобытную эпоху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30D206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A108D6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72D10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3D3A5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8DCB4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A72D12"/>
              </w:tc>
            </w:tr>
            <w:tr w14:paraId="0F1CCE8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D3987F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EDE15B">
                  <w:r>
                    <w:rPr>
                      <w:sz w:val="24"/>
                    </w:rPr>
                    <w:t>Древний период цивилизации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D50087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F9DCE1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A8ABA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208D7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ACFD2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81BB90"/>
              </w:tc>
            </w:tr>
            <w:tr w14:paraId="23C032A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E34701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C3789F">
                  <w:r>
                    <w:rPr>
                      <w:sz w:val="24"/>
                    </w:rPr>
                    <w:t>Средневековый период цивилизации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B764F0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77801D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065E5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4A7B3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1B9D2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7C6211"/>
              </w:tc>
            </w:tr>
            <w:tr w14:paraId="749C44A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E55C38">
                  <w:pPr>
                    <w:jc w:val="center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57C84">
                  <w:r>
                    <w:rPr>
                      <w:sz w:val="24"/>
                    </w:rPr>
                    <w:t>Индустриальный период цивилизации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B7651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9249E7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40E62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826A2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AE1D6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079618"/>
              </w:tc>
            </w:tr>
            <w:tr w14:paraId="0B76928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757C56">
                  <w:pPr>
                    <w:jc w:val="center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070C52">
                  <w:r>
                    <w:rPr>
                      <w:sz w:val="24"/>
                    </w:rPr>
                    <w:t>Глобализация и культура, межкультурные коммуникации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34F6A5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C55ADC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D1961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EE4634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4A8F5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D57FF7"/>
              </w:tc>
            </w:tr>
            <w:tr w14:paraId="692CEE2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A0EA81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830228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088DAC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0CB88D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1C0DCB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EC4267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B59325"/>
              </w:tc>
            </w:tr>
            <w:tr w14:paraId="444B089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09F0A5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BBA7F0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8F5336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F4FD9C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D69C5E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3EC188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53B62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14:paraId="69C9877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815890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BA9F4F">
                  <w:pPr>
                    <w:jc w:val="right"/>
                  </w:pPr>
                  <w:r>
                    <w:rPr>
                      <w:b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28F819">
                  <w:pPr>
                    <w:jc w:val="right"/>
                  </w:pPr>
                  <w:r>
                    <w:rPr>
                      <w:b/>
                      <w:sz w:val="24"/>
                    </w:rPr>
                    <w:t>58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EF9D0D">
                  <w:pPr>
                    <w:jc w:val="right"/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B3F796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421E4A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AA31C2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14:paraId="534794A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5E6968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C4E50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BC19A2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CEA9C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C4C6E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2F74F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A1F420"/>
              </w:tc>
            </w:tr>
          </w:tbl>
          <w:p w14:paraId="26DBB73D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A63608C">
            <w:pPr>
              <w:pStyle w:val="42"/>
            </w:pPr>
          </w:p>
        </w:tc>
      </w:tr>
      <w:tr w14:paraId="763FD2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D641E8D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3DAD0B6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9FA3012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257C743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E497EE3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A3FE763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5961227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D47CDB8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8369848">
            <w:pPr>
              <w:pStyle w:val="42"/>
            </w:pPr>
          </w:p>
        </w:tc>
      </w:tr>
      <w:tr w14:paraId="6641C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80E557F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87CA775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EEC344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886E0F">
                  <w:pPr>
                    <w:jc w:val="center"/>
                  </w:pPr>
                  <w:r>
                    <w:rPr>
                      <w:b/>
                      <w:sz w:val="32"/>
                    </w:rPr>
                    <w:t>6. УЧЕБНО-МЕТОДИЧЕСКОЕ ОБЕСПЕЧЕНИЕ ДЛЯ САМОСТОЯТЕЛЬНОЙ РАБОТЫ ОБУЧАЮЩИХСЯ</w:t>
                  </w:r>
                </w:p>
              </w:tc>
            </w:tr>
          </w:tbl>
          <w:p w14:paraId="4A785D25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BD72A55">
            <w:pPr>
              <w:pStyle w:val="42"/>
            </w:pPr>
          </w:p>
        </w:tc>
      </w:tr>
      <w:tr w14:paraId="2D8972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B0A2FA8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F1BEFA2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2E3A7E5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88B6EF9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16D5C9F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DE1A74A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2897E94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7DC5230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4D3DBB9">
            <w:pPr>
              <w:pStyle w:val="42"/>
            </w:pPr>
          </w:p>
        </w:tc>
      </w:tr>
      <w:tr w14:paraId="7E75EF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55D021A8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61A677E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4535"/>
              <w:gridCol w:w="4535"/>
            </w:tblGrid>
            <w:tr w14:paraId="487DB03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529A5A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5571A6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3D1D2B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14:paraId="46CBE0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C6DD8B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B1C80D">
                  <w:r>
                    <w:rPr>
                      <w:sz w:val="24"/>
                    </w:rPr>
                    <w:t>Предмет и функции культурологии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7066DC">
                  <w:r>
                    <w:rPr>
                      <w:sz w:val="24"/>
                    </w:rPr>
                    <w:t>1,2,3,4</w:t>
                  </w:r>
                </w:p>
              </w:tc>
            </w:tr>
            <w:tr w14:paraId="2DA1941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592742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45068A">
                  <w:r>
                    <w:rPr>
                      <w:sz w:val="24"/>
                    </w:rPr>
                    <w:t>Феномен и сущность культуры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5C098F">
                  <w:r>
                    <w:rPr>
                      <w:sz w:val="24"/>
                    </w:rPr>
                    <w:t>1,2,3,4</w:t>
                  </w:r>
                </w:p>
              </w:tc>
            </w:tr>
            <w:tr w14:paraId="347CC3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9AC065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232031">
                  <w:r>
                    <w:rPr>
                      <w:sz w:val="24"/>
                    </w:rPr>
                    <w:t>Культура и цивилизация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3DE67C">
                  <w:r>
                    <w:rPr>
                      <w:sz w:val="24"/>
                    </w:rPr>
                    <w:t>1,2,3,4</w:t>
                  </w:r>
                </w:p>
              </w:tc>
            </w:tr>
            <w:tr w14:paraId="488FA7B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7A20DE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1219E5">
                  <w:r>
                    <w:rPr>
                      <w:sz w:val="24"/>
                    </w:rPr>
                    <w:t>Типология культур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F59616">
                  <w:r>
                    <w:rPr>
                      <w:sz w:val="24"/>
                    </w:rPr>
                    <w:t>1,2,3,4,5</w:t>
                  </w:r>
                </w:p>
              </w:tc>
            </w:tr>
            <w:tr w14:paraId="6D5A02D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98910B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FBEA25">
                  <w:r>
                    <w:rPr>
                      <w:sz w:val="24"/>
                    </w:rPr>
                    <w:t>Культурогенез в первобытную эпоху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D474D2">
                  <w:r>
                    <w:rPr>
                      <w:sz w:val="24"/>
                    </w:rPr>
                    <w:t>1,2,3,4,5</w:t>
                  </w:r>
                </w:p>
              </w:tc>
            </w:tr>
            <w:tr w14:paraId="1D767D9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D270F2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AF8D8A">
                  <w:r>
                    <w:rPr>
                      <w:sz w:val="24"/>
                    </w:rPr>
                    <w:t>Древний период цивилизации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B40559">
                  <w:r>
                    <w:rPr>
                      <w:sz w:val="24"/>
                    </w:rPr>
                    <w:t>1,2,3,4,6</w:t>
                  </w:r>
                </w:p>
              </w:tc>
            </w:tr>
            <w:tr w14:paraId="7066F94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B033EE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884770">
                  <w:r>
                    <w:rPr>
                      <w:sz w:val="24"/>
                    </w:rPr>
                    <w:t>Средневековый период цивилизации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C4355B">
                  <w:r>
                    <w:rPr>
                      <w:sz w:val="24"/>
                    </w:rPr>
                    <w:t>1,2,3,4,6</w:t>
                  </w:r>
                </w:p>
              </w:tc>
            </w:tr>
            <w:tr w14:paraId="3A02916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0ECBBF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E0BE3C">
                  <w:r>
                    <w:rPr>
                      <w:sz w:val="24"/>
                    </w:rPr>
                    <w:t>Индустриальный период цивилизации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5751B8">
                  <w:r>
                    <w:rPr>
                      <w:sz w:val="24"/>
                    </w:rPr>
                    <w:t>1,2,3,4</w:t>
                  </w:r>
                </w:p>
              </w:tc>
            </w:tr>
            <w:tr w14:paraId="2F2562D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FC751E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A02FCE">
                  <w:r>
                    <w:rPr>
                      <w:sz w:val="24"/>
                    </w:rPr>
                    <w:t>Глобализация и культура, межкультурные коммуникации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377261">
                  <w:r>
                    <w:rPr>
                      <w:sz w:val="24"/>
                    </w:rPr>
                    <w:t>1,2,3,4</w:t>
                  </w:r>
                </w:p>
              </w:tc>
            </w:tr>
          </w:tbl>
          <w:p w14:paraId="370F31FB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3D65798">
            <w:pPr>
              <w:pStyle w:val="42"/>
            </w:pPr>
          </w:p>
        </w:tc>
      </w:tr>
      <w:tr w14:paraId="79985B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87B7614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2392A35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9ABF8BD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7539EDA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AB6D8BA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DBEC45C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7A5CD76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076AC08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73780D4">
            <w:pPr>
              <w:pStyle w:val="42"/>
            </w:pPr>
          </w:p>
        </w:tc>
      </w:tr>
      <w:tr w14:paraId="498F6D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9BCC2FB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AC84381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3D0C6D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DB5B9F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14:paraId="382740AA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6A316BC">
            <w:pPr>
              <w:pStyle w:val="42"/>
            </w:pPr>
          </w:p>
        </w:tc>
      </w:tr>
      <w:tr w14:paraId="1CC9EC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760B3A2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E1272AF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6EBDFD0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5B83726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9FF59CE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25D4F98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85E104B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2FCA82E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BCDAFE1">
            <w:pPr>
              <w:pStyle w:val="42"/>
            </w:pPr>
          </w:p>
        </w:tc>
      </w:tr>
      <w:tr w14:paraId="02FAC3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03194C2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7852AD1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75DEAA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A27ED8">
                  <w:pPr>
                    <w:jc w:val="both"/>
                  </w:pPr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            </w:r>
                </w:p>
              </w:tc>
            </w:tr>
          </w:tbl>
          <w:p w14:paraId="54E21AA5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BF38BA1">
            <w:pPr>
              <w:pStyle w:val="42"/>
            </w:pPr>
          </w:p>
        </w:tc>
      </w:tr>
      <w:tr w14:paraId="6EAD8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C35A584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7F2537A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B418F4A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E5E3A33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3EC619C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329FF72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600A958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50F3336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3B0CD22">
            <w:pPr>
              <w:pStyle w:val="42"/>
            </w:pPr>
          </w:p>
        </w:tc>
      </w:tr>
      <w:tr w14:paraId="6895D9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2666C85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E7E4A61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33DE9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3EB89F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14:paraId="55435908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3C3280F">
            <w:pPr>
              <w:pStyle w:val="42"/>
            </w:pPr>
          </w:p>
        </w:tc>
      </w:tr>
      <w:tr w14:paraId="1361F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32A1653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C0B4C28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8640162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70785B3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85F3EF3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38A8874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67B38EC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13BA038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02E318F">
            <w:pPr>
              <w:pStyle w:val="42"/>
            </w:pPr>
          </w:p>
        </w:tc>
      </w:tr>
      <w:tr w14:paraId="761D13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114A794E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AFBDA47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9070"/>
            </w:tblGrid>
            <w:tr w14:paraId="28BBFF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9" w:hRule="atLeast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7D5AFB8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14:paraId="02D7A5B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5238E2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BCAC2D">
                  <w:pPr>
                    <w:jc w:val="both"/>
                  </w:pPr>
                  <w:r>
                    <w:rPr>
                      <w:sz w:val="28"/>
                    </w:rPr>
                    <w:t>Иванов А.А. Культурология: учебно-методическое пособие / А.А. Иванов. АНОО ВО Центросоюза РФ «СибУПК». – Новосибирск, 2022. – 140 с.</w:t>
                  </w:r>
                </w:p>
              </w:tc>
            </w:tr>
            <w:tr w14:paraId="4394A6E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96A173">
                  <w:pPr>
                    <w:jc w:val="right"/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BB270">
                  <w:pPr>
                    <w:jc w:val="both"/>
                  </w:pPr>
                  <w:r>
                    <w:rPr>
                      <w:sz w:val="28"/>
                    </w:rPr>
                    <w:t>Культурология: хрестоматия / [сост. А. А. Иванов]; АНОО ВО Центросоюза РФ «СибУПК». — Новосибирск, 2022. — 128 с.</w:t>
                  </w:r>
                </w:p>
              </w:tc>
            </w:tr>
            <w:tr w14:paraId="3061973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4E03B5">
                  <w:pPr>
                    <w:jc w:val="right"/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3AFA91">
                  <w:pPr>
                    <w:jc w:val="both"/>
                  </w:pPr>
                  <w:r>
                    <w:rPr>
                      <w:sz w:val="28"/>
                    </w:rPr>
                    <w:t xml:space="preserve">Руденко, А. М. Культурология: учебник / А.М. Руденко, С.И. Самыгин, М.М. Шубина [и др.] ; под ред. А.М. Руденко. — Москва : РИОР : ИНФРА-М, 2025. — 336 с. — (Высшее образование). — </w:t>
                  </w:r>
                  <w:r>
                    <w:rPr>
                      <w:sz w:val="28"/>
                      <w:lang w:val="en-US"/>
                    </w:rPr>
                    <w:t>DOI</w:t>
                  </w:r>
                  <w:r>
                    <w:rPr>
                      <w:sz w:val="28"/>
                    </w:rPr>
                    <w:t xml:space="preserve">: </w:t>
                  </w:r>
                  <w:r>
                    <w:rPr>
                      <w:sz w:val="28"/>
                      <w:lang w:val="en-US"/>
                    </w:rPr>
                    <w:t>https</w:t>
                  </w:r>
                  <w:r>
                    <w:rPr>
                      <w:sz w:val="28"/>
                    </w:rPr>
                    <w:t>://</w:t>
                  </w:r>
                  <w:r>
                    <w:rPr>
                      <w:sz w:val="28"/>
                      <w:lang w:val="en-US"/>
                    </w:rPr>
                    <w:t>doi</w:t>
                  </w:r>
                  <w:r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org</w:t>
                  </w:r>
                  <w:r>
                    <w:rPr>
                      <w:sz w:val="28"/>
                    </w:rPr>
                    <w:t xml:space="preserve">/10.12737/1703-6. - </w:t>
                  </w:r>
                  <w:r>
                    <w:rPr>
                      <w:sz w:val="28"/>
                      <w:lang w:val="en-US"/>
                    </w:rPr>
                    <w:t>ISBN</w:t>
                  </w:r>
                  <w:r>
                    <w:rPr>
                      <w:sz w:val="28"/>
                    </w:rPr>
                    <w:t xml:space="preserve"> 978-5-369-01703-6. - Текст : электронный. - </w:t>
                  </w:r>
                  <w:r>
                    <w:rPr>
                      <w:sz w:val="28"/>
                      <w:lang w:val="en-US"/>
                    </w:rPr>
                    <w:t>URL</w:t>
                  </w:r>
                  <w:r>
                    <w:rPr>
                      <w:sz w:val="28"/>
                    </w:rPr>
                    <w:t xml:space="preserve">: </w:t>
                  </w:r>
                  <w:r>
                    <w:rPr>
                      <w:sz w:val="28"/>
                      <w:lang w:val="en-US"/>
                    </w:rPr>
                    <w:t>https</w:t>
                  </w:r>
                  <w:r>
                    <w:rPr>
                      <w:sz w:val="28"/>
                    </w:rPr>
                    <w:t>://</w:t>
                  </w:r>
                  <w:r>
                    <w:rPr>
                      <w:sz w:val="28"/>
                      <w:lang w:val="en-US"/>
                    </w:rPr>
                    <w:t>znanium</w:t>
                  </w:r>
                  <w:r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ru</w:t>
                  </w:r>
                  <w:r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>
                    <w:rPr>
                      <w:sz w:val="28"/>
                    </w:rPr>
                    <w:t>/2185316 (дата обращения: 20.05.2025).</w:t>
                  </w:r>
                  <w:r>
                    <w:rPr>
                      <w:sz w:val="28"/>
                      <w:lang w:val="en-US"/>
                    </w:rPr>
                    <w:t> </w:t>
                  </w:r>
                </w:p>
              </w:tc>
            </w:tr>
            <w:tr w14:paraId="095DC8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9" w:hRule="atLeast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6DB6088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14:paraId="5663A76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E70DC">
                  <w:pPr>
                    <w:jc w:val="right"/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B5FCBE">
                  <w:pPr>
                    <w:jc w:val="both"/>
                  </w:pPr>
                  <w:r>
                    <w:rPr>
                      <w:sz w:val="28"/>
                    </w:rPr>
                    <w:t>Багновская, Н. М. Культурология : учебник / Н. М. Багновская. - 3-е изд. - Москва : Издательско-торговая корпорация «Дашков и К°», 2020. — 418 с. - ISBN 978-5-394-00963-1. - Текст : электронный. - URL: https://znanium.com/catalog/product/1093705.</w:t>
                  </w:r>
                </w:p>
              </w:tc>
            </w:tr>
            <w:tr w14:paraId="1D0D1D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EB6CF7">
                  <w:pPr>
                    <w:jc w:val="right"/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9ECBCB">
                  <w:pPr>
                    <w:jc w:val="both"/>
                  </w:pPr>
                  <w:r>
                    <w:rPr>
                      <w:sz w:val="28"/>
                    </w:rPr>
                    <w:t>Малюга, Ю. Я. Культурология: учебное пособие / Ю.Я. Малюга. — 2-е изд. — Москва : ИНФРА-М, 2020. — 333 с. — (Высшее образование). - ISBN 978-5-16-004270-1. - Текст: электронный. - URL: https://znanium.com/catalog/product/1052219.</w:t>
                  </w:r>
                </w:p>
              </w:tc>
            </w:tr>
            <w:tr w14:paraId="7B8DC6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4E5273">
                  <w:pPr>
                    <w:jc w:val="right"/>
                  </w:pPr>
                  <w:r>
                    <w:rPr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4BFD7F">
                  <w:pPr>
                    <w:jc w:val="both"/>
                  </w:pPr>
                  <w:r>
                    <w:rPr>
                      <w:sz w:val="28"/>
                    </w:rPr>
                    <w:t xml:space="preserve">Силичев, Д. А. Культурология : учеб. пособие / Д.А. Силичев. - 5-е изд., перераб. и доп. - М. : Вузовский учебник, НИЦ ИНФРА-М, 2019. - 393 с. + Доп. материалы [Электронный ресурс; Режим доступа http://www.znanium.com]. - ISBN 978-5-9558-0460-6. - Текст : электронный. - URL: https://znanium.com/catalog/product/1002370. </w:t>
                  </w:r>
                </w:p>
              </w:tc>
            </w:tr>
          </w:tbl>
          <w:p w14:paraId="75337E83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A0177D1">
            <w:pPr>
              <w:pStyle w:val="42"/>
            </w:pPr>
          </w:p>
        </w:tc>
      </w:tr>
      <w:tr w14:paraId="435F8B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A01A733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AC625A1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1C14510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9D915ED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4526E52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C6BE69D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940F592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22436B7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D7535FB">
            <w:pPr>
              <w:pStyle w:val="42"/>
            </w:pPr>
          </w:p>
        </w:tc>
      </w:tr>
      <w:tr w14:paraId="748E6D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2307A81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7B445F1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5A7290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979621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14:paraId="7F3C06B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D478019">
            <w:pPr>
              <w:pStyle w:val="42"/>
            </w:pPr>
          </w:p>
        </w:tc>
      </w:tr>
      <w:tr w14:paraId="47CD02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66D798D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50BD7C8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6EF56BF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456DCAD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0EA2DC4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8D83F3A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FB71EF1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738092F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EB45DBB">
            <w:pPr>
              <w:pStyle w:val="42"/>
            </w:pPr>
          </w:p>
        </w:tc>
      </w:tr>
      <w:tr w14:paraId="1A6D3D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0A33368C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74DB6DE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CC2B8D6">
            <w:pPr>
              <w:pStyle w:val="42"/>
            </w:pPr>
          </w:p>
        </w:tc>
        <w:tc>
          <w:tcPr>
            <w:tcW w:w="9636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8DDBDA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38B04A">
                  <w:r>
                    <w:rPr>
                      <w:sz w:val="28"/>
                    </w:rPr>
                    <w:t>- Библиотека Гумер: https://www.gumer.info/bibliotek_Buks/Culture/INDEX_CULTUR.php</w:t>
                  </w:r>
                </w:p>
              </w:tc>
            </w:tr>
            <w:tr w14:paraId="3CCE26C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0A088D">
                  <w:r>
                    <w:rPr>
                      <w:sz w:val="28"/>
                    </w:rPr>
                    <w:t>- Википедия: www.wikipedia.ru</w:t>
                  </w:r>
                </w:p>
              </w:tc>
            </w:tr>
            <w:tr w14:paraId="0743E66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69979B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14:paraId="173552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247B4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14:paraId="34BC90D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791038">
                  <w:r>
                    <w:rPr>
                      <w:sz w:val="28"/>
                    </w:rPr>
                    <w:t>- Сайт Геерта Хофстеде: www.geert-hofstede.com</w:t>
                  </w:r>
                </w:p>
              </w:tc>
            </w:tr>
            <w:tr w14:paraId="5EC524F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160222">
                  <w:r>
                    <w:rPr>
                      <w:sz w:val="28"/>
                    </w:rPr>
                    <w:t>- Сайт, посвященный вопросам межкультурной коммуникации: www.beyondintractability.org/essay/cross-cultural_communication/</w:t>
                  </w:r>
                </w:p>
              </w:tc>
            </w:tr>
            <w:tr w14:paraId="459C70C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F79546">
                  <w:r>
                    <w:rPr>
                      <w:sz w:val="28"/>
                    </w:rPr>
                    <w:t>- Электронная-библиотечная система: www.znanium.com</w:t>
                  </w:r>
                </w:p>
              </w:tc>
            </w:tr>
          </w:tbl>
          <w:p w14:paraId="1120F987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B4D91A7">
            <w:pPr>
              <w:pStyle w:val="42"/>
            </w:pPr>
          </w:p>
        </w:tc>
      </w:tr>
      <w:tr w14:paraId="70AE8D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444D4F4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1F8C8AE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7D335EF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B59496F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654FAE3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AB61AEA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7765AE4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963A945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EE05B7C">
            <w:pPr>
              <w:pStyle w:val="42"/>
            </w:pPr>
          </w:p>
        </w:tc>
      </w:tr>
      <w:tr w14:paraId="068FB8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D0DCD78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10FAF6B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3D7F58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12C1BD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14:paraId="6661129A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8BFCDC9">
            <w:pPr>
              <w:pStyle w:val="42"/>
            </w:pPr>
          </w:p>
        </w:tc>
      </w:tr>
      <w:tr w14:paraId="718D5F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8F46F67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9C6A47E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A80DB52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8318D75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9AC034F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0174C6B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A26A9E3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29F6B8D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33C94D6">
            <w:pPr>
              <w:pStyle w:val="42"/>
            </w:pPr>
          </w:p>
        </w:tc>
      </w:tr>
      <w:tr w14:paraId="793D8E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610F8234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90"/>
              <w:gridCol w:w="2099"/>
              <w:gridCol w:w="2215"/>
              <w:gridCol w:w="2276"/>
              <w:gridCol w:w="2455"/>
            </w:tblGrid>
            <w:tr w14:paraId="2AC4D4C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9F9FDF"/>
              </w:tc>
              <w:tc>
                <w:tcPr>
                  <w:tcW w:w="431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B2C00F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программного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CBF654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14:paraId="3B758FA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lef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2923E7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7BB853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C08F6D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89C657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C8D47F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14:paraId="20C75D5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2AA5E4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ABC36">
                  <w:r>
                    <w:rPr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380148">
                  <w:r>
                    <w:rPr>
                      <w:sz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B95B6A">
                  <w:r>
                    <w:rPr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F3AEF4">
                  <w:r>
                    <w:rPr>
                      <w:sz w:val="24"/>
                    </w:rPr>
                    <w:t>Яндекс.Браузер</w:t>
                  </w:r>
                </w:p>
              </w:tc>
            </w:tr>
            <w:tr w14:paraId="21B9060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D60963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18B910">
                  <w:r>
                    <w:rPr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237A10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567AF7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AD0271">
                  <w:r>
                    <w:rPr>
                      <w:sz w:val="24"/>
                    </w:rPr>
                    <w:t>Яндекс.Диск</w:t>
                  </w:r>
                </w:p>
              </w:tc>
            </w:tr>
            <w:tr w14:paraId="4E36335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0EAE0E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72084F">
                  <w:r>
                    <w:rPr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9094D9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6754B9"/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78D2C0"/>
              </w:tc>
            </w:tr>
          </w:tbl>
          <w:p w14:paraId="6A573AD8"/>
        </w:tc>
        <w:tc>
          <w:tcPr>
            <w:tcW w:w="23" w:type="dxa"/>
            <w:tcMar>
              <w:left w:w="0" w:type="dxa"/>
              <w:right w:w="0" w:type="dxa"/>
            </w:tcMar>
          </w:tcPr>
          <w:p w14:paraId="65B00FD2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0BC6273">
            <w:pPr>
              <w:pStyle w:val="42"/>
            </w:pPr>
          </w:p>
        </w:tc>
      </w:tr>
      <w:tr w14:paraId="46E512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87E4924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BCC9F75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0EC7B73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88BCB2E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C3DC307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753576A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E308197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185A023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2319ED3">
            <w:pPr>
              <w:pStyle w:val="42"/>
            </w:pPr>
          </w:p>
        </w:tc>
      </w:tr>
      <w:tr w14:paraId="00780E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093F6F4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EE47EF8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C50C52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D7CB0E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14:paraId="0AB56323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7B48349">
            <w:pPr>
              <w:pStyle w:val="42"/>
            </w:pPr>
          </w:p>
        </w:tc>
      </w:tr>
      <w:tr w14:paraId="3390B6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4CDE73F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CAA8779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34FE5D2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4CE56D0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B4D4E16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24CEBAF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79C0A3E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1359695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4E3515D">
            <w:pPr>
              <w:pStyle w:val="42"/>
            </w:pPr>
          </w:p>
        </w:tc>
      </w:tr>
      <w:tr w14:paraId="1885D9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07A1028">
            <w:pPr>
              <w:pStyle w:val="42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D1638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DB2EF">
                  <w:pPr>
                    <w:spacing w:before="200" w:after="200"/>
                    <w:ind w:firstLine="788"/>
                  </w:pPr>
                  <w:r>
                    <w:rPr>
                      <w:sz w:val="28"/>
                    </w:rPr>
      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      </w:r>
                </w:p>
                <w:p w14:paraId="0CCBD31F">
                  <w:pPr>
                    <w:spacing w:after="200"/>
                    <w:ind w:firstLine="788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14:paraId="74CD87FF"/>
              </w:tc>
            </w:tr>
          </w:tbl>
          <w:p w14:paraId="7619A0C6"/>
        </w:tc>
        <w:tc>
          <w:tcPr>
            <w:tcW w:w="23" w:type="dxa"/>
            <w:tcMar>
              <w:left w:w="0" w:type="dxa"/>
              <w:right w:w="0" w:type="dxa"/>
            </w:tcMar>
          </w:tcPr>
          <w:p w14:paraId="7E9ED920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C1E8DBF">
            <w:pPr>
              <w:pStyle w:val="42"/>
            </w:pPr>
          </w:p>
        </w:tc>
      </w:tr>
      <w:tr w14:paraId="79EAAF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DB28A2E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93A4459">
            <w:pPr>
              <w:pStyle w:val="42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EE5AD42">
            <w:pPr>
              <w:pStyle w:val="42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A41C4D1">
            <w:pPr>
              <w:pStyle w:val="42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5458049">
            <w:pPr>
              <w:pStyle w:val="42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C9C9D66">
            <w:pPr>
              <w:pStyle w:val="42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72816A2">
            <w:pPr>
              <w:pStyle w:val="42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2AFE9E6">
            <w:pPr>
              <w:pStyle w:val="42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FB8D614">
            <w:pPr>
              <w:pStyle w:val="42"/>
            </w:pPr>
          </w:p>
        </w:tc>
      </w:tr>
    </w:tbl>
    <w:p w14:paraId="58C2CFC8"/>
    <w:sectPr>
      <w:footerReference r:id="rId4" w:type="first"/>
      <w:footerReference r:id="rId3" w:type="default"/>
      <w:pgSz w:w="12179" w:h="16837"/>
      <w:pgMar w:top="1133" w:right="850" w:bottom="992" w:left="1360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120C7C3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63AEE07A">
          <w:pPr>
            <w:pStyle w:val="42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14:paraId="0F4C2C5E">
          <w:pPr>
            <w:pStyle w:val="42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14:paraId="5EAF8A37">
          <w:pPr>
            <w:pStyle w:val="42"/>
          </w:pPr>
        </w:p>
      </w:tc>
    </w:tr>
    <w:tr w14:paraId="1D81177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14AF6DE6">
          <w:pPr>
            <w:pStyle w:val="42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4DA8624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587218F2"/>
            </w:tc>
          </w:tr>
        </w:tbl>
        <w:p w14:paraId="2710CF6B"/>
      </w:tc>
      <w:tc>
        <w:tcPr>
          <w:tcW w:w="463" w:type="dxa"/>
          <w:tcMar>
            <w:left w:w="0" w:type="dxa"/>
            <w:right w:w="0" w:type="dxa"/>
          </w:tcMar>
        </w:tcPr>
        <w:p w14:paraId="294A4319">
          <w:pPr>
            <w:pStyle w:val="42"/>
          </w:pPr>
        </w:p>
      </w:tc>
    </w:tr>
  </w:tbl>
  <w:p w14:paraId="2747A3B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5B638AE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769E8A18">
          <w:pPr>
            <w:pStyle w:val="42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14:paraId="214D389B">
          <w:pPr>
            <w:pStyle w:val="42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14:paraId="52E171E8">
          <w:pPr>
            <w:pStyle w:val="42"/>
          </w:pPr>
        </w:p>
      </w:tc>
    </w:tr>
    <w:tr w14:paraId="5B7D3F4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252AA354">
          <w:pPr>
            <w:pStyle w:val="42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42A2B015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DD07012"/>
            </w:tc>
          </w:tr>
        </w:tbl>
        <w:p w14:paraId="790921F7"/>
      </w:tc>
      <w:tc>
        <w:tcPr>
          <w:tcW w:w="463" w:type="dxa"/>
          <w:tcMar>
            <w:left w:w="0" w:type="dxa"/>
            <w:right w:w="0" w:type="dxa"/>
          </w:tcMar>
        </w:tcPr>
        <w:p w14:paraId="6CEF4574">
          <w:pPr>
            <w:pStyle w:val="42"/>
          </w:pPr>
        </w:p>
      </w:tc>
    </w:tr>
  </w:tbl>
  <w:p w14:paraId="16C3EA55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2"/>
  </w:compat>
  <w:rsids>
    <w:rsidRoot w:val="00D14667"/>
    <w:rsid w:val="0007774E"/>
    <w:rsid w:val="00185FCB"/>
    <w:rsid w:val="002D4F7D"/>
    <w:rsid w:val="003A0148"/>
    <w:rsid w:val="005C53A5"/>
    <w:rsid w:val="0073470D"/>
    <w:rsid w:val="00AB588E"/>
    <w:rsid w:val="00CC7A08"/>
    <w:rsid w:val="00D14667"/>
    <w:rsid w:val="00FA65D9"/>
    <w:rsid w:val="773D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next w:val="1"/>
    <w:link w:val="32"/>
    <w:qFormat/>
    <w:uiPriority w:val="9"/>
    <w:pPr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46"/>
    <w:qFormat/>
    <w:uiPriority w:val="9"/>
    <w:pPr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29"/>
    <w:qFormat/>
    <w:uiPriority w:val="9"/>
    <w:pPr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5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1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uiPriority w:val="0"/>
    <w:rPr>
      <w:color w:val="0000FF"/>
      <w:u w:val="single"/>
    </w:rPr>
  </w:style>
  <w:style w:type="paragraph" w:customStyle="1" w:styleId="10">
    <w:name w:val="Гиперссылка1"/>
    <w:link w:val="9"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paragraph" w:styleId="11">
    <w:name w:val="Balloon Text"/>
    <w:basedOn w:val="1"/>
    <w:link w:val="47"/>
    <w:semiHidden/>
    <w:unhideWhenUsed/>
    <w:uiPriority w:val="99"/>
    <w:rPr>
      <w:rFonts w:ascii="Tahoma" w:hAnsi="Tahoma" w:cs="Tahoma"/>
      <w:sz w:val="16"/>
      <w:szCs w:val="16"/>
    </w:rPr>
  </w:style>
  <w:style w:type="paragraph" w:styleId="12">
    <w:name w:val="toc 8"/>
    <w:next w:val="1"/>
    <w:link w:val="39"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9"/>
    <w:next w:val="1"/>
    <w:link w:val="38"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7"/>
    <w:next w:val="1"/>
    <w:link w:val="28"/>
    <w:qFormat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toc 1"/>
    <w:next w:val="1"/>
    <w:link w:val="35"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6">
    <w:name w:val="toc 6"/>
    <w:next w:val="1"/>
    <w:link w:val="27"/>
    <w:qFormat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3"/>
    <w:next w:val="1"/>
    <w:link w:val="30"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2"/>
    <w:next w:val="1"/>
    <w:link w:val="24"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4"/>
    <w:next w:val="1"/>
    <w:link w:val="26"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5"/>
    <w:next w:val="1"/>
    <w:link w:val="40"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itle"/>
    <w:next w:val="1"/>
    <w:link w:val="44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2">
    <w:name w:val="Subtitle"/>
    <w:next w:val="1"/>
    <w:link w:val="41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23">
    <w:name w:val="Обычный1"/>
    <w:uiPriority w:val="0"/>
  </w:style>
  <w:style w:type="character" w:customStyle="1" w:styleId="24">
    <w:name w:val="Оглавление 2 Знак"/>
    <w:link w:val="18"/>
    <w:uiPriority w:val="0"/>
    <w:rPr>
      <w:rFonts w:ascii="XO Thames" w:hAnsi="XO Thames"/>
      <w:sz w:val="28"/>
    </w:rPr>
  </w:style>
  <w:style w:type="paragraph" w:customStyle="1" w:styleId="25">
    <w:name w:val="Основной шрифт абзаца1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26">
    <w:name w:val="Оглавление 4 Знак"/>
    <w:link w:val="19"/>
    <w:uiPriority w:val="0"/>
    <w:rPr>
      <w:rFonts w:ascii="XO Thames" w:hAnsi="XO Thames"/>
      <w:sz w:val="28"/>
    </w:rPr>
  </w:style>
  <w:style w:type="character" w:customStyle="1" w:styleId="27">
    <w:name w:val="Оглавление 6 Знак"/>
    <w:link w:val="16"/>
    <w:qFormat/>
    <w:uiPriority w:val="0"/>
    <w:rPr>
      <w:rFonts w:ascii="XO Thames" w:hAnsi="XO Thames"/>
      <w:sz w:val="28"/>
    </w:rPr>
  </w:style>
  <w:style w:type="character" w:customStyle="1" w:styleId="28">
    <w:name w:val="Оглавление 7 Знак"/>
    <w:link w:val="14"/>
    <w:uiPriority w:val="0"/>
    <w:rPr>
      <w:rFonts w:ascii="XO Thames" w:hAnsi="XO Thames"/>
      <w:sz w:val="28"/>
    </w:rPr>
  </w:style>
  <w:style w:type="character" w:customStyle="1" w:styleId="29">
    <w:name w:val="Заголовок 3 Знак"/>
    <w:link w:val="4"/>
    <w:qFormat/>
    <w:uiPriority w:val="0"/>
    <w:rPr>
      <w:rFonts w:ascii="XO Thames" w:hAnsi="XO Thames"/>
      <w:b/>
      <w:sz w:val="26"/>
    </w:rPr>
  </w:style>
  <w:style w:type="character" w:customStyle="1" w:styleId="30">
    <w:name w:val="Оглавление 3 Знак"/>
    <w:link w:val="17"/>
    <w:qFormat/>
    <w:uiPriority w:val="0"/>
    <w:rPr>
      <w:rFonts w:ascii="XO Thames" w:hAnsi="XO Thames"/>
      <w:sz w:val="28"/>
    </w:rPr>
  </w:style>
  <w:style w:type="character" w:customStyle="1" w:styleId="31">
    <w:name w:val="Заголовок 5 Знак"/>
    <w:link w:val="6"/>
    <w:uiPriority w:val="0"/>
    <w:rPr>
      <w:rFonts w:ascii="XO Thames" w:hAnsi="XO Thames"/>
      <w:b/>
      <w:sz w:val="22"/>
    </w:rPr>
  </w:style>
  <w:style w:type="character" w:customStyle="1" w:styleId="32">
    <w:name w:val="Заголовок 1 Знак"/>
    <w:link w:val="2"/>
    <w:uiPriority w:val="0"/>
    <w:rPr>
      <w:rFonts w:ascii="XO Thames" w:hAnsi="XO Thames"/>
      <w:b/>
      <w:sz w:val="32"/>
    </w:rPr>
  </w:style>
  <w:style w:type="paragraph" w:customStyle="1" w:styleId="33">
    <w:name w:val="Footnote"/>
    <w:link w:val="34"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4">
    <w:name w:val="Footnote1"/>
    <w:link w:val="33"/>
    <w:uiPriority w:val="0"/>
    <w:rPr>
      <w:rFonts w:ascii="XO Thames" w:hAnsi="XO Thames"/>
      <w:sz w:val="22"/>
    </w:rPr>
  </w:style>
  <w:style w:type="character" w:customStyle="1" w:styleId="35">
    <w:name w:val="Оглавление 1 Знак"/>
    <w:link w:val="15"/>
    <w:uiPriority w:val="0"/>
    <w:rPr>
      <w:rFonts w:ascii="XO Thames" w:hAnsi="XO Thames"/>
      <w:b/>
      <w:sz w:val="28"/>
    </w:rPr>
  </w:style>
  <w:style w:type="paragraph" w:customStyle="1" w:styleId="36">
    <w:name w:val="Header and Footer"/>
    <w:link w:val="37"/>
    <w:uiPriority w:val="0"/>
    <w:pPr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37">
    <w:name w:val="Header and Footer1"/>
    <w:link w:val="36"/>
    <w:uiPriority w:val="0"/>
    <w:rPr>
      <w:rFonts w:ascii="XO Thames" w:hAnsi="XO Thames"/>
      <w:sz w:val="20"/>
    </w:rPr>
  </w:style>
  <w:style w:type="character" w:customStyle="1" w:styleId="38">
    <w:name w:val="Оглавление 9 Знак"/>
    <w:link w:val="13"/>
    <w:uiPriority w:val="0"/>
    <w:rPr>
      <w:rFonts w:ascii="XO Thames" w:hAnsi="XO Thames"/>
      <w:sz w:val="28"/>
    </w:rPr>
  </w:style>
  <w:style w:type="character" w:customStyle="1" w:styleId="39">
    <w:name w:val="Оглавление 8 Знак"/>
    <w:link w:val="12"/>
    <w:uiPriority w:val="0"/>
    <w:rPr>
      <w:rFonts w:ascii="XO Thames" w:hAnsi="XO Thames"/>
      <w:sz w:val="28"/>
    </w:rPr>
  </w:style>
  <w:style w:type="character" w:customStyle="1" w:styleId="40">
    <w:name w:val="Оглавление 5 Знак"/>
    <w:link w:val="20"/>
    <w:uiPriority w:val="0"/>
    <w:rPr>
      <w:rFonts w:ascii="XO Thames" w:hAnsi="XO Thames"/>
      <w:sz w:val="28"/>
    </w:rPr>
  </w:style>
  <w:style w:type="character" w:customStyle="1" w:styleId="41">
    <w:name w:val="Подзаголовок Знак"/>
    <w:link w:val="22"/>
    <w:uiPriority w:val="0"/>
    <w:rPr>
      <w:rFonts w:ascii="XO Thames" w:hAnsi="XO Thames"/>
      <w:i/>
      <w:sz w:val="24"/>
    </w:rPr>
  </w:style>
  <w:style w:type="paragraph" w:customStyle="1" w:styleId="42">
    <w:name w:val="EmptyLayoutCell"/>
    <w:basedOn w:val="1"/>
    <w:link w:val="43"/>
    <w:uiPriority w:val="0"/>
    <w:rPr>
      <w:sz w:val="2"/>
    </w:rPr>
  </w:style>
  <w:style w:type="character" w:customStyle="1" w:styleId="43">
    <w:name w:val="EmptyLayoutCell1"/>
    <w:basedOn w:val="23"/>
    <w:link w:val="42"/>
    <w:uiPriority w:val="0"/>
    <w:rPr>
      <w:sz w:val="2"/>
    </w:rPr>
  </w:style>
  <w:style w:type="character" w:customStyle="1" w:styleId="44">
    <w:name w:val="Название Знак"/>
    <w:link w:val="21"/>
    <w:uiPriority w:val="0"/>
    <w:rPr>
      <w:rFonts w:ascii="XO Thames" w:hAnsi="XO Thames"/>
      <w:b/>
      <w:caps/>
      <w:sz w:val="40"/>
    </w:rPr>
  </w:style>
  <w:style w:type="character" w:customStyle="1" w:styleId="45">
    <w:name w:val="Заголовок 4 Знак"/>
    <w:link w:val="5"/>
    <w:uiPriority w:val="0"/>
    <w:rPr>
      <w:rFonts w:ascii="XO Thames" w:hAnsi="XO Thames"/>
      <w:b/>
      <w:sz w:val="24"/>
    </w:rPr>
  </w:style>
  <w:style w:type="character" w:customStyle="1" w:styleId="46">
    <w:name w:val="Заголовок 2 Знак"/>
    <w:link w:val="3"/>
    <w:uiPriority w:val="0"/>
    <w:rPr>
      <w:rFonts w:ascii="XO Thames" w:hAnsi="XO Thames"/>
      <w:b/>
      <w:sz w:val="28"/>
    </w:rPr>
  </w:style>
  <w:style w:type="character" w:customStyle="1" w:styleId="47">
    <w:name w:val="Текст выноски Знак"/>
    <w:basedOn w:val="7"/>
    <w:link w:val="11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426</Words>
  <Characters>3479</Characters>
  <Lines>84</Lines>
  <Paragraphs>23</Paragraphs>
  <TotalTime>0</TotalTime>
  <ScaleCrop>false</ScaleCrop>
  <LinksUpToDate>false</LinksUpToDate>
  <CharactersWithSpaces>3886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2024-07-11T12:15:00Z</dcterms:created>
  <dc:creator>user</dc:creator>
  <cp:lastModifiedBy>WPS_1777640951</cp:lastModifiedBy>
  <dcterms:modified xsi:type="dcterms:W3CDTF">2026-05-17T11:04:49Z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eyJoZGlkIjoiODE5OWEwMzQzYmRjYTgyOTZkM2NhYzUyMjA2NDY3ZjkiLCJ1c2VySWQiOiI4MjQ2MzQ5NDUzMzgifQ==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27BD9CED00C74B61899282EE3CDD7B0B_12</vt:lpwstr>
  </property>
</Properties>
</file>